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B7C5" w14:textId="77777777" w:rsidR="00242E88" w:rsidRPr="00242E88" w:rsidRDefault="00242E88" w:rsidP="00242E88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242E88">
        <w:rPr>
          <w:rFonts w:eastAsia="Times New Roman" w:cstheme="minorHAnsi"/>
          <w:b/>
          <w:bCs/>
          <w:sz w:val="32"/>
          <w:szCs w:val="32"/>
          <w:lang w:eastAsia="en-GB"/>
        </w:rPr>
        <w:t>Grants to Voluntary, Community &amp; Social Enterprise Organisations</w:t>
      </w:r>
    </w:p>
    <w:p w14:paraId="2C99B64B" w14:textId="1C4F9EC1" w:rsidR="00242E88" w:rsidRPr="00242E88" w:rsidRDefault="00242E88" w:rsidP="00242E88">
      <w:pPr>
        <w:shd w:val="clear" w:color="auto" w:fill="FFFFFF"/>
        <w:spacing w:after="24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 xml:space="preserve">The </w:t>
      </w:r>
      <w:r>
        <w:rPr>
          <w:rFonts w:eastAsia="Times New Roman" w:cstheme="minorHAnsi"/>
          <w:sz w:val="23"/>
          <w:szCs w:val="23"/>
          <w:lang w:eastAsia="en-GB"/>
        </w:rPr>
        <w:t xml:space="preserve">Transparency </w:t>
      </w:r>
      <w:r w:rsidRPr="00242E88">
        <w:rPr>
          <w:rFonts w:eastAsia="Times New Roman" w:cstheme="minorHAnsi"/>
          <w:sz w:val="23"/>
          <w:szCs w:val="23"/>
          <w:lang w:eastAsia="en-GB"/>
        </w:rPr>
        <w:t>code requires that local authorities must publish details of all grants to voluntary, community and social enterprise organisations. This can be achieved by either:</w:t>
      </w:r>
    </w:p>
    <w:p w14:paraId="1FF317CA" w14:textId="77777777" w:rsidR="00242E88" w:rsidRPr="00242E88" w:rsidRDefault="00242E88" w:rsidP="00242E88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>Tagging and hence specifically identifying transactions which relate to voluntary, community or social enterprise organisations within published data on expenditure over £500 or published procurement information, or</w:t>
      </w:r>
    </w:p>
    <w:p w14:paraId="4BE4713B" w14:textId="358A188C" w:rsidR="00242E88" w:rsidRDefault="00242E88" w:rsidP="00242E88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>By publishing a separate list or register</w:t>
      </w:r>
    </w:p>
    <w:p w14:paraId="0DDC82D0" w14:textId="77777777" w:rsidR="00242E88" w:rsidRPr="00242E88" w:rsidRDefault="00242E88" w:rsidP="00242E88">
      <w:pPr>
        <w:shd w:val="clear" w:color="auto" w:fill="FFFFFF"/>
        <w:spacing w:after="0" w:line="240" w:lineRule="auto"/>
        <w:ind w:left="1200"/>
        <w:rPr>
          <w:rFonts w:eastAsia="Times New Roman" w:cstheme="minorHAnsi"/>
          <w:sz w:val="23"/>
          <w:szCs w:val="23"/>
          <w:lang w:eastAsia="en-GB"/>
        </w:rPr>
      </w:pPr>
    </w:p>
    <w:p w14:paraId="15D8BDE7" w14:textId="77777777" w:rsidR="00242E88" w:rsidRPr="00242E88" w:rsidRDefault="00242E88" w:rsidP="00242E88">
      <w:pPr>
        <w:shd w:val="clear" w:color="auto" w:fill="FFFFFF"/>
        <w:spacing w:after="24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>For each identified grant, the following information must be published as a minimum:</w:t>
      </w:r>
    </w:p>
    <w:p w14:paraId="36F9F5C0" w14:textId="77777777" w:rsidR="00242E88" w:rsidRPr="00242E88" w:rsidRDefault="00242E88" w:rsidP="00242E88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 xml:space="preserve">Date the grant was </w:t>
      </w:r>
      <w:proofErr w:type="gramStart"/>
      <w:r w:rsidRPr="00242E88">
        <w:rPr>
          <w:rFonts w:eastAsia="Times New Roman" w:cstheme="minorHAnsi"/>
          <w:sz w:val="23"/>
          <w:szCs w:val="23"/>
          <w:lang w:eastAsia="en-GB"/>
        </w:rPr>
        <w:t>awarded</w:t>
      </w:r>
      <w:proofErr w:type="gramEnd"/>
    </w:p>
    <w:p w14:paraId="2E558E62" w14:textId="77777777" w:rsidR="00242E88" w:rsidRPr="00242E88" w:rsidRDefault="00242E88" w:rsidP="00242E88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 xml:space="preserve">Time period for which the grant has been </w:t>
      </w:r>
      <w:proofErr w:type="gramStart"/>
      <w:r w:rsidRPr="00242E88">
        <w:rPr>
          <w:rFonts w:eastAsia="Times New Roman" w:cstheme="minorHAnsi"/>
          <w:sz w:val="23"/>
          <w:szCs w:val="23"/>
          <w:lang w:eastAsia="en-GB"/>
        </w:rPr>
        <w:t>given</w:t>
      </w:r>
      <w:proofErr w:type="gramEnd"/>
    </w:p>
    <w:p w14:paraId="234411F5" w14:textId="77777777" w:rsidR="00242E88" w:rsidRPr="00242E88" w:rsidRDefault="00242E88" w:rsidP="00242E88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 xml:space="preserve">Local authority department which has awarded the </w:t>
      </w:r>
      <w:proofErr w:type="gramStart"/>
      <w:r w:rsidRPr="00242E88">
        <w:rPr>
          <w:rFonts w:eastAsia="Times New Roman" w:cstheme="minorHAnsi"/>
          <w:sz w:val="23"/>
          <w:szCs w:val="23"/>
          <w:lang w:eastAsia="en-GB"/>
        </w:rPr>
        <w:t>grant</w:t>
      </w:r>
      <w:proofErr w:type="gramEnd"/>
    </w:p>
    <w:p w14:paraId="05719B01" w14:textId="77777777" w:rsidR="00242E88" w:rsidRPr="00242E88" w:rsidRDefault="00242E88" w:rsidP="00242E88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>Beneficiary</w:t>
      </w:r>
    </w:p>
    <w:p w14:paraId="72543546" w14:textId="77777777" w:rsidR="00242E88" w:rsidRPr="00242E88" w:rsidRDefault="00242E88" w:rsidP="00242E88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>Beneficiary’s registration number (where applicable)</w:t>
      </w:r>
    </w:p>
    <w:p w14:paraId="238CBC50" w14:textId="77777777" w:rsidR="00242E88" w:rsidRPr="00242E88" w:rsidRDefault="00242E88" w:rsidP="00242E88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>Summary of the purpose of the grant</w:t>
      </w:r>
    </w:p>
    <w:p w14:paraId="69210288" w14:textId="40A8E4C2" w:rsidR="00242E88" w:rsidRDefault="00242E88" w:rsidP="00242E88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>Amount</w:t>
      </w:r>
    </w:p>
    <w:p w14:paraId="2A5CCF74" w14:textId="77777777" w:rsidR="000D173D" w:rsidRDefault="000D173D" w:rsidP="000D173D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</w:p>
    <w:p w14:paraId="326B0176" w14:textId="645C9729" w:rsidR="00242E88" w:rsidRDefault="00242E88" w:rsidP="00242E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eastAsia="en-GB"/>
        </w:rPr>
      </w:pPr>
      <w:r w:rsidRPr="00242E88">
        <w:rPr>
          <w:rFonts w:eastAsia="Times New Roman" w:cstheme="minorHAnsi"/>
          <w:b/>
          <w:bCs/>
          <w:sz w:val="23"/>
          <w:szCs w:val="23"/>
          <w:lang w:eastAsia="en-GB"/>
        </w:rPr>
        <w:t>Harting</w:t>
      </w:r>
      <w:r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242E88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eastAsia="en-GB"/>
        </w:rPr>
        <w:t>Parish Council publishes this information as a separate list, as below.</w:t>
      </w:r>
    </w:p>
    <w:p w14:paraId="4F1FF1DC" w14:textId="178E6954" w:rsidR="00B02E6E" w:rsidRDefault="00B02E6E" w:rsidP="00242E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eastAsia="en-GB"/>
        </w:rPr>
      </w:pPr>
    </w:p>
    <w:p w14:paraId="4E23CE7A" w14:textId="369B21E8" w:rsidR="00242E88" w:rsidRDefault="00242E88" w:rsidP="00242E88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hyperlink r:id="rId5" w:history="1">
        <w:r w:rsidRPr="00242E88">
          <w:rPr>
            <w:rFonts w:eastAsia="Times New Roman" w:cstheme="minorHAnsi"/>
            <w:sz w:val="23"/>
            <w:szCs w:val="23"/>
            <w:u w:val="single"/>
            <w:bdr w:val="none" w:sz="0" w:space="0" w:color="auto" w:frame="1"/>
            <w:lang w:eastAsia="en-GB"/>
          </w:rPr>
          <w:t>Grants Awarded &amp; Received</w:t>
        </w:r>
      </w:hyperlink>
    </w:p>
    <w:p w14:paraId="78709832" w14:textId="128BAAFB" w:rsidR="000D173D" w:rsidRDefault="000D173D" w:rsidP="00242E88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</w:p>
    <w:p w14:paraId="132B198E" w14:textId="790ACAAD" w:rsidR="000D173D" w:rsidRDefault="000D173D" w:rsidP="00242E88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0D173D">
        <w:rPr>
          <w:rFonts w:eastAsia="Times New Roman" w:cstheme="minorHAnsi"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0" locked="0" layoutInCell="1" allowOverlap="1" wp14:anchorId="7D6D9961" wp14:editId="5D1CEFD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248275" cy="370522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F48211" w14:textId="122EA75C" w:rsidR="000D173D" w:rsidRDefault="000D173D" w:rsidP="00242E88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</w:p>
    <w:p w14:paraId="22D73E87" w14:textId="77777777" w:rsidR="000D173D" w:rsidRDefault="000D173D" w:rsidP="00242E88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</w:p>
    <w:p w14:paraId="698543DB" w14:textId="63B9F5D5" w:rsidR="00B02E6E" w:rsidRPr="00242E88" w:rsidRDefault="000D173D" w:rsidP="00242E88">
      <w:pPr>
        <w:shd w:val="clear" w:color="auto" w:fill="FFFFFF"/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0D173D">
        <w:rPr>
          <w:rFonts w:eastAsia="Times New Roman" w:cstheme="minorHAnsi"/>
          <w:noProof/>
          <w:sz w:val="23"/>
          <w:szCs w:val="23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8711825" wp14:editId="55CCCB75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731510" cy="358330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B50A84" w14:textId="77777777" w:rsidR="00242E88" w:rsidRPr="00242E88" w:rsidRDefault="00242E88" w:rsidP="00242E88">
      <w:pPr>
        <w:shd w:val="clear" w:color="auto" w:fill="FFFFFF"/>
        <w:spacing w:after="24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242E88">
        <w:rPr>
          <w:rFonts w:eastAsia="Times New Roman" w:cstheme="minorHAnsi"/>
          <w:sz w:val="23"/>
          <w:szCs w:val="23"/>
          <w:lang w:eastAsia="en-GB"/>
        </w:rPr>
        <w:t>A copy of our Grant Awarding Policy and an application form can be downloaded by clicking on the links below:</w:t>
      </w:r>
    </w:p>
    <w:p w14:paraId="12614EE2" w14:textId="7E8B1F84" w:rsidR="00242E88" w:rsidRPr="00242E88" w:rsidRDefault="000D173D" w:rsidP="00242E88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auto"/>
          <w:sz w:val="23"/>
          <w:szCs w:val="23"/>
          <w:lang w:eastAsia="en-GB"/>
        </w:rPr>
      </w:pPr>
      <w:r w:rsidRPr="000D173D">
        <w:rPr>
          <w:rFonts w:eastAsia="Times New Roman" w:cstheme="minorHAnsi"/>
          <w:sz w:val="23"/>
          <w:szCs w:val="23"/>
          <w:u w:val="single"/>
          <w:bdr w:val="none" w:sz="0" w:space="0" w:color="auto" w:frame="1"/>
          <w:lang w:eastAsia="en-GB"/>
        </w:rPr>
        <w:fldChar w:fldCharType="begin"/>
      </w:r>
      <w:r w:rsidRPr="000D173D">
        <w:rPr>
          <w:rFonts w:eastAsia="Times New Roman" w:cstheme="minorHAnsi"/>
          <w:sz w:val="23"/>
          <w:szCs w:val="23"/>
          <w:u w:val="single"/>
          <w:bdr w:val="none" w:sz="0" w:space="0" w:color="auto" w:frame="1"/>
          <w:lang w:eastAsia="en-GB"/>
        </w:rPr>
        <w:instrText xml:space="preserve"> HYPERLINK "https://harting-pc.gov.uk/wp-content/uploads/sites/31/2020/09/Grants-Policy-05.19.pdf" </w:instrText>
      </w:r>
      <w:r w:rsidRPr="000D173D">
        <w:rPr>
          <w:rFonts w:eastAsia="Times New Roman" w:cstheme="minorHAnsi"/>
          <w:sz w:val="23"/>
          <w:szCs w:val="23"/>
          <w:u w:val="single"/>
          <w:bdr w:val="none" w:sz="0" w:space="0" w:color="auto" w:frame="1"/>
          <w:lang w:eastAsia="en-GB"/>
        </w:rPr>
      </w:r>
      <w:r w:rsidRPr="000D173D">
        <w:rPr>
          <w:rFonts w:eastAsia="Times New Roman" w:cstheme="minorHAnsi"/>
          <w:sz w:val="23"/>
          <w:szCs w:val="23"/>
          <w:u w:val="single"/>
          <w:bdr w:val="none" w:sz="0" w:space="0" w:color="auto" w:frame="1"/>
          <w:lang w:eastAsia="en-GB"/>
        </w:rPr>
        <w:fldChar w:fldCharType="separate"/>
      </w:r>
      <w:r w:rsidR="00242E88" w:rsidRPr="00242E88">
        <w:rPr>
          <w:rStyle w:val="Hyperlink"/>
          <w:rFonts w:eastAsia="Times New Roman" w:cstheme="minorHAnsi"/>
          <w:color w:val="auto"/>
          <w:sz w:val="23"/>
          <w:szCs w:val="23"/>
          <w:bdr w:val="none" w:sz="0" w:space="0" w:color="auto" w:frame="1"/>
          <w:lang w:eastAsia="en-GB"/>
        </w:rPr>
        <w:t>Grant A</w:t>
      </w:r>
      <w:r w:rsidR="00242E88" w:rsidRPr="00242E88">
        <w:rPr>
          <w:rStyle w:val="Hyperlink"/>
          <w:rFonts w:eastAsia="Times New Roman" w:cstheme="minorHAnsi"/>
          <w:color w:val="auto"/>
          <w:sz w:val="23"/>
          <w:szCs w:val="23"/>
          <w:bdr w:val="none" w:sz="0" w:space="0" w:color="auto" w:frame="1"/>
          <w:lang w:eastAsia="en-GB"/>
        </w:rPr>
        <w:t>w</w:t>
      </w:r>
      <w:r w:rsidR="00242E88" w:rsidRPr="00242E88">
        <w:rPr>
          <w:rStyle w:val="Hyperlink"/>
          <w:rFonts w:eastAsia="Times New Roman" w:cstheme="minorHAnsi"/>
          <w:color w:val="auto"/>
          <w:sz w:val="23"/>
          <w:szCs w:val="23"/>
          <w:bdr w:val="none" w:sz="0" w:space="0" w:color="auto" w:frame="1"/>
          <w:lang w:eastAsia="en-GB"/>
        </w:rPr>
        <w:t>a</w:t>
      </w:r>
      <w:r w:rsidR="00242E88" w:rsidRPr="00242E88">
        <w:rPr>
          <w:rStyle w:val="Hyperlink"/>
          <w:rFonts w:eastAsia="Times New Roman" w:cstheme="minorHAnsi"/>
          <w:color w:val="auto"/>
          <w:sz w:val="23"/>
          <w:szCs w:val="23"/>
          <w:bdr w:val="none" w:sz="0" w:space="0" w:color="auto" w:frame="1"/>
          <w:lang w:eastAsia="en-GB"/>
        </w:rPr>
        <w:t>rding Policy</w:t>
      </w:r>
      <w:r w:rsidR="00B02E6E" w:rsidRPr="000D173D">
        <w:rPr>
          <w:rStyle w:val="Hyperlink"/>
          <w:rFonts w:eastAsia="Times New Roman" w:cstheme="minorHAnsi"/>
          <w:color w:val="auto"/>
          <w:sz w:val="23"/>
          <w:szCs w:val="23"/>
          <w:bdr w:val="none" w:sz="0" w:space="0" w:color="auto" w:frame="1"/>
          <w:lang w:eastAsia="en-GB"/>
        </w:rPr>
        <w:t xml:space="preserve"> &amp; application </w:t>
      </w:r>
    </w:p>
    <w:p w14:paraId="57552958" w14:textId="54C45627" w:rsidR="00242E88" w:rsidRPr="00242E88" w:rsidRDefault="000D173D">
      <w:pPr>
        <w:rPr>
          <w:rFonts w:cstheme="minorHAnsi"/>
        </w:rPr>
      </w:pPr>
      <w:r w:rsidRPr="000D173D">
        <w:rPr>
          <w:rFonts w:eastAsia="Times New Roman" w:cstheme="minorHAnsi"/>
          <w:sz w:val="23"/>
          <w:szCs w:val="23"/>
          <w:u w:val="single"/>
          <w:bdr w:val="none" w:sz="0" w:space="0" w:color="auto" w:frame="1"/>
          <w:lang w:eastAsia="en-GB"/>
        </w:rPr>
        <w:fldChar w:fldCharType="end"/>
      </w:r>
    </w:p>
    <w:sectPr w:rsidR="00242E88" w:rsidRPr="00242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E3C45"/>
    <w:multiLevelType w:val="multilevel"/>
    <w:tmpl w:val="A3F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5C6FC1"/>
    <w:multiLevelType w:val="multilevel"/>
    <w:tmpl w:val="2568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88"/>
    <w:rsid w:val="000D173D"/>
    <w:rsid w:val="00242E88"/>
    <w:rsid w:val="00B0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E858"/>
  <w15:chartTrackingRefBased/>
  <w15:docId w15:val="{3FE1F8B5-053A-468F-8191-C2560C02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cparish.sharepoint.com/:x:/g/ERsB8Wr4ndtFrRkFuf9fee0BVBzJ2el83nVfKCcH-OKPNA?e=LJlWU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Walker</dc:creator>
  <cp:keywords/>
  <dc:description/>
  <cp:lastModifiedBy>Trish Walker</cp:lastModifiedBy>
  <cp:revision>1</cp:revision>
  <dcterms:created xsi:type="dcterms:W3CDTF">2021-03-31T12:46:00Z</dcterms:created>
  <dcterms:modified xsi:type="dcterms:W3CDTF">2021-03-31T13:45:00Z</dcterms:modified>
</cp:coreProperties>
</file>