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E6758" w14:textId="77777777" w:rsidR="00CA34C8" w:rsidRPr="00285196" w:rsidRDefault="00CA34C8" w:rsidP="00CA34C8">
      <w:pPr>
        <w:jc w:val="center"/>
        <w:rPr>
          <w:rFonts w:asciiTheme="minorHAnsi" w:hAnsiTheme="minorHAnsi"/>
          <w:b/>
          <w:sz w:val="24"/>
          <w:szCs w:val="24"/>
        </w:rPr>
      </w:pPr>
      <w:r w:rsidRPr="00285196">
        <w:rPr>
          <w:rFonts w:asciiTheme="minorHAnsi" w:hAnsiTheme="minorHAnsi"/>
          <w:b/>
          <w:sz w:val="24"/>
          <w:szCs w:val="24"/>
        </w:rPr>
        <w:t>HARTING PARISH COUNCIL</w:t>
      </w:r>
      <w:r w:rsidRPr="00285196">
        <w:rPr>
          <w:rFonts w:asciiTheme="minorHAnsi" w:hAnsiTheme="minorHAnsi"/>
          <w:b/>
          <w:sz w:val="24"/>
          <w:szCs w:val="24"/>
        </w:rPr>
        <w:tab/>
      </w:r>
    </w:p>
    <w:p w14:paraId="542F5D5B" w14:textId="32084539" w:rsidR="00CA34C8" w:rsidRPr="000F57C8" w:rsidRDefault="00CA34C8" w:rsidP="00CA34C8">
      <w:pPr>
        <w:jc w:val="center"/>
        <w:rPr>
          <w:rFonts w:asciiTheme="minorHAnsi" w:hAnsiTheme="minorHAnsi"/>
          <w:b/>
        </w:rPr>
      </w:pPr>
      <w:r w:rsidRPr="000F57C8">
        <w:rPr>
          <w:rFonts w:asciiTheme="minorHAnsi" w:hAnsiTheme="minorHAnsi"/>
          <w:b/>
        </w:rPr>
        <w:t>Minutes</w:t>
      </w:r>
      <w:r w:rsidRPr="000F57C8">
        <w:rPr>
          <w:rFonts w:asciiTheme="minorHAnsi" w:hAnsiTheme="minorHAnsi"/>
        </w:rPr>
        <w:t xml:space="preserve"> of the meeting of the </w:t>
      </w:r>
      <w:r w:rsidRPr="000F57C8">
        <w:rPr>
          <w:rFonts w:asciiTheme="minorHAnsi" w:hAnsiTheme="minorHAnsi"/>
          <w:b/>
        </w:rPr>
        <w:t>Finance Committee</w:t>
      </w:r>
      <w:r w:rsidRPr="000F57C8">
        <w:rPr>
          <w:rFonts w:asciiTheme="minorHAnsi" w:hAnsiTheme="minorHAnsi"/>
        </w:rPr>
        <w:t xml:space="preserve"> held at </w:t>
      </w:r>
      <w:r w:rsidR="00BC390C" w:rsidRPr="000F57C8">
        <w:rPr>
          <w:rFonts w:asciiTheme="minorHAnsi" w:hAnsiTheme="minorHAnsi"/>
          <w:b/>
        </w:rPr>
        <w:t>6.</w:t>
      </w:r>
      <w:r w:rsidR="006F0C03">
        <w:rPr>
          <w:rFonts w:asciiTheme="minorHAnsi" w:hAnsiTheme="minorHAnsi"/>
          <w:b/>
        </w:rPr>
        <w:t>0</w:t>
      </w:r>
      <w:r w:rsidR="00BC390C" w:rsidRPr="000F57C8">
        <w:rPr>
          <w:rFonts w:asciiTheme="minorHAnsi" w:hAnsiTheme="minorHAnsi"/>
          <w:b/>
        </w:rPr>
        <w:t>0</w:t>
      </w:r>
      <w:r w:rsidRPr="000F57C8">
        <w:rPr>
          <w:rFonts w:asciiTheme="minorHAnsi" w:hAnsiTheme="minorHAnsi"/>
          <w:b/>
        </w:rPr>
        <w:t xml:space="preserve"> pm </w:t>
      </w:r>
      <w:r w:rsidRPr="000F57C8">
        <w:rPr>
          <w:rFonts w:asciiTheme="minorHAnsi" w:hAnsiTheme="minorHAnsi"/>
          <w:bCs/>
        </w:rPr>
        <w:t>on</w:t>
      </w:r>
      <w:r w:rsidRPr="000F57C8">
        <w:rPr>
          <w:rFonts w:asciiTheme="minorHAnsi" w:hAnsiTheme="minorHAnsi"/>
        </w:rPr>
        <w:t xml:space="preserve"> </w:t>
      </w:r>
      <w:r w:rsidR="00AE7CA4">
        <w:rPr>
          <w:rFonts w:asciiTheme="minorHAnsi" w:hAnsiTheme="minorHAnsi"/>
          <w:b/>
        </w:rPr>
        <w:t>Wedne</w:t>
      </w:r>
      <w:r w:rsidRPr="000F57C8">
        <w:rPr>
          <w:rFonts w:asciiTheme="minorHAnsi" w:hAnsiTheme="minorHAnsi"/>
          <w:b/>
        </w:rPr>
        <w:t xml:space="preserve">sday </w:t>
      </w:r>
      <w:r w:rsidR="00AE7CA4">
        <w:rPr>
          <w:rFonts w:asciiTheme="minorHAnsi" w:hAnsiTheme="minorHAnsi"/>
          <w:b/>
        </w:rPr>
        <w:t>8</w:t>
      </w:r>
      <w:r w:rsidRPr="000F57C8">
        <w:rPr>
          <w:rFonts w:asciiTheme="minorHAnsi" w:hAnsiTheme="minorHAnsi"/>
          <w:b/>
        </w:rPr>
        <w:t xml:space="preserve"> </w:t>
      </w:r>
      <w:r w:rsidR="00A62FD4">
        <w:rPr>
          <w:rFonts w:asciiTheme="minorHAnsi" w:hAnsiTheme="minorHAnsi"/>
          <w:b/>
        </w:rPr>
        <w:t>Ju</w:t>
      </w:r>
      <w:r w:rsidR="006F0C03">
        <w:rPr>
          <w:rFonts w:asciiTheme="minorHAnsi" w:hAnsiTheme="minorHAnsi"/>
          <w:b/>
        </w:rPr>
        <w:t>ne</w:t>
      </w:r>
      <w:r w:rsidRPr="000F57C8">
        <w:rPr>
          <w:rFonts w:asciiTheme="minorHAnsi" w:hAnsiTheme="minorHAnsi"/>
          <w:b/>
        </w:rPr>
        <w:t xml:space="preserve"> 20</w:t>
      </w:r>
      <w:r w:rsidR="008047FB" w:rsidRPr="000F57C8">
        <w:rPr>
          <w:rFonts w:asciiTheme="minorHAnsi" w:hAnsiTheme="minorHAnsi"/>
          <w:b/>
        </w:rPr>
        <w:t>2</w:t>
      </w:r>
      <w:r w:rsidR="00AE7CA4">
        <w:rPr>
          <w:rFonts w:asciiTheme="minorHAnsi" w:hAnsiTheme="minorHAnsi"/>
          <w:b/>
        </w:rPr>
        <w:t>2</w:t>
      </w:r>
    </w:p>
    <w:p w14:paraId="1368FBA3" w14:textId="76E96EB5" w:rsidR="000724F6" w:rsidRPr="00285196" w:rsidRDefault="000724F6" w:rsidP="00CA34C8">
      <w:pPr>
        <w:jc w:val="center"/>
        <w:rPr>
          <w:rFonts w:asciiTheme="minorHAnsi" w:hAnsiTheme="minorHAnsi"/>
          <w:b/>
          <w:sz w:val="24"/>
          <w:szCs w:val="24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The meeting was held via Zoom video link</w:t>
      </w:r>
      <w:r w:rsidR="006F0C03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</w:p>
    <w:p w14:paraId="64E5B2D3" w14:textId="77777777" w:rsidR="00CA34C8" w:rsidRPr="00285196" w:rsidRDefault="00CA34C8" w:rsidP="00CA34C8">
      <w:pPr>
        <w:jc w:val="center"/>
        <w:rPr>
          <w:rFonts w:asciiTheme="minorHAnsi" w:hAnsiTheme="minorHAnsi"/>
          <w:b/>
          <w:sz w:val="24"/>
          <w:szCs w:val="24"/>
        </w:rPr>
      </w:pPr>
    </w:p>
    <w:p w14:paraId="2C06E52A" w14:textId="017A72D1" w:rsidR="00CA34C8" w:rsidRPr="00D86753" w:rsidRDefault="217DE129" w:rsidP="217DE129">
      <w:pPr>
        <w:pStyle w:val="ListParagraph"/>
        <w:ind w:left="851" w:hanging="851"/>
        <w:rPr>
          <w:rFonts w:asciiTheme="minorHAnsi" w:hAnsiTheme="minorHAnsi"/>
          <w:sz w:val="24"/>
          <w:szCs w:val="24"/>
        </w:rPr>
      </w:pPr>
      <w:r w:rsidRPr="00D86753">
        <w:rPr>
          <w:rFonts w:asciiTheme="minorHAnsi" w:hAnsiTheme="minorHAnsi"/>
          <w:b/>
          <w:bCs/>
          <w:sz w:val="24"/>
          <w:szCs w:val="24"/>
        </w:rPr>
        <w:t xml:space="preserve">Present: </w:t>
      </w:r>
      <w:r w:rsidRPr="00D86753">
        <w:rPr>
          <w:rFonts w:asciiTheme="minorHAnsi" w:hAnsiTheme="minorHAnsi"/>
          <w:sz w:val="24"/>
          <w:szCs w:val="24"/>
        </w:rPr>
        <w:t>Mr Bonner (Chairman), Mrs Bramley,</w:t>
      </w:r>
      <w:r w:rsidR="004B6308" w:rsidRPr="00D86753">
        <w:rPr>
          <w:rFonts w:asciiTheme="minorHAnsi" w:hAnsiTheme="minorHAnsi"/>
          <w:sz w:val="24"/>
          <w:szCs w:val="24"/>
        </w:rPr>
        <w:t xml:space="preserve"> </w:t>
      </w:r>
      <w:r w:rsidR="008047FB" w:rsidRPr="00D86753">
        <w:rPr>
          <w:rFonts w:asciiTheme="minorHAnsi" w:hAnsiTheme="minorHAnsi" w:cs="Arial"/>
          <w:sz w:val="24"/>
          <w:szCs w:val="24"/>
        </w:rPr>
        <w:t>Mr Mille</w:t>
      </w:r>
      <w:r w:rsidR="00D86753" w:rsidRPr="00D86753">
        <w:rPr>
          <w:rFonts w:asciiTheme="minorHAnsi" w:hAnsiTheme="minorHAnsi" w:cs="Arial"/>
          <w:sz w:val="24"/>
          <w:szCs w:val="24"/>
        </w:rPr>
        <w:t>r</w:t>
      </w:r>
      <w:r w:rsidR="008047FB" w:rsidRPr="00D86753">
        <w:rPr>
          <w:rFonts w:asciiTheme="minorHAnsi" w:hAnsiTheme="minorHAnsi"/>
          <w:sz w:val="24"/>
          <w:szCs w:val="24"/>
        </w:rPr>
        <w:t xml:space="preserve"> </w:t>
      </w:r>
      <w:r w:rsidRPr="00D86753">
        <w:rPr>
          <w:rFonts w:asciiTheme="minorHAnsi" w:hAnsiTheme="minorHAnsi"/>
          <w:sz w:val="24"/>
          <w:szCs w:val="24"/>
        </w:rPr>
        <w:t>and Mr Shaxson.</w:t>
      </w:r>
    </w:p>
    <w:p w14:paraId="1F923EB9" w14:textId="77777777" w:rsidR="00CA34C8" w:rsidRPr="00D86753" w:rsidRDefault="00CA34C8" w:rsidP="00CA34C8">
      <w:pPr>
        <w:pStyle w:val="ListParagraph"/>
        <w:ind w:left="0"/>
        <w:rPr>
          <w:rFonts w:asciiTheme="minorHAnsi" w:hAnsiTheme="minorHAnsi"/>
          <w:sz w:val="24"/>
          <w:szCs w:val="24"/>
        </w:rPr>
      </w:pPr>
    </w:p>
    <w:p w14:paraId="487CF71A" w14:textId="148D0711" w:rsidR="00CA34C8" w:rsidRPr="00D86753" w:rsidRDefault="00CA34C8" w:rsidP="00CA34C8">
      <w:pPr>
        <w:pStyle w:val="ListParagraph"/>
        <w:ind w:left="0"/>
        <w:rPr>
          <w:rFonts w:asciiTheme="minorHAnsi" w:hAnsiTheme="minorHAnsi"/>
          <w:sz w:val="24"/>
          <w:szCs w:val="24"/>
        </w:rPr>
      </w:pPr>
      <w:r w:rsidRPr="00D86753">
        <w:rPr>
          <w:rFonts w:asciiTheme="minorHAnsi" w:hAnsiTheme="minorHAnsi"/>
          <w:sz w:val="24"/>
          <w:szCs w:val="24"/>
        </w:rPr>
        <w:t>In attendance: Trish Walker, Parish Clerk</w:t>
      </w:r>
    </w:p>
    <w:p w14:paraId="0154DE49" w14:textId="2FE05875" w:rsidR="00CA34C8" w:rsidRPr="00D86753" w:rsidRDefault="00CA34C8" w:rsidP="00CA34C8">
      <w:pPr>
        <w:pStyle w:val="ListParagraph"/>
        <w:ind w:left="0"/>
        <w:rPr>
          <w:rFonts w:asciiTheme="minorHAnsi" w:hAnsiTheme="minorHAnsi"/>
          <w:sz w:val="24"/>
          <w:szCs w:val="24"/>
        </w:rPr>
      </w:pPr>
    </w:p>
    <w:p w14:paraId="3FC46AD4" w14:textId="269E9983" w:rsidR="00CA34C8" w:rsidRPr="00D86753" w:rsidRDefault="217DE129" w:rsidP="217DE129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D86753">
        <w:rPr>
          <w:rFonts w:asciiTheme="minorHAnsi" w:hAnsiTheme="minorHAnsi" w:cs="Arial"/>
          <w:b/>
          <w:bCs/>
          <w:sz w:val="24"/>
          <w:szCs w:val="24"/>
        </w:rPr>
        <w:t xml:space="preserve">Apologies for Absence: </w:t>
      </w:r>
      <w:r w:rsidR="004B6308" w:rsidRPr="00D86753">
        <w:rPr>
          <w:rFonts w:asciiTheme="minorHAnsi" w:hAnsiTheme="minorHAnsi"/>
          <w:sz w:val="24"/>
          <w:szCs w:val="24"/>
        </w:rPr>
        <w:t>Mrs Gaterell</w:t>
      </w:r>
      <w:r w:rsidR="00D86753" w:rsidRPr="00D86753">
        <w:rPr>
          <w:rFonts w:asciiTheme="minorHAnsi" w:hAnsiTheme="minorHAnsi"/>
          <w:sz w:val="24"/>
          <w:szCs w:val="24"/>
        </w:rPr>
        <w:t xml:space="preserve"> and Mr Palmer</w:t>
      </w:r>
      <w:r w:rsidR="004B6308" w:rsidRPr="00D86753">
        <w:rPr>
          <w:rFonts w:asciiTheme="minorHAnsi" w:hAnsiTheme="minorHAnsi"/>
          <w:sz w:val="24"/>
          <w:szCs w:val="24"/>
        </w:rPr>
        <w:t>.</w:t>
      </w:r>
    </w:p>
    <w:p w14:paraId="6D431B3C" w14:textId="77777777" w:rsidR="00CA34C8" w:rsidRPr="00D86753" w:rsidRDefault="00CA34C8" w:rsidP="00CA34C8">
      <w:pPr>
        <w:pStyle w:val="ListParagraph"/>
        <w:ind w:left="360"/>
        <w:rPr>
          <w:rFonts w:asciiTheme="minorHAnsi" w:hAnsiTheme="minorHAnsi"/>
          <w:sz w:val="24"/>
          <w:szCs w:val="24"/>
        </w:rPr>
      </w:pPr>
    </w:p>
    <w:p w14:paraId="4278ACEE" w14:textId="77777777" w:rsidR="00CA34C8" w:rsidRPr="00D86753" w:rsidRDefault="00CA34C8" w:rsidP="00CA34C8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D86753">
        <w:rPr>
          <w:rFonts w:asciiTheme="minorHAnsi" w:hAnsiTheme="minorHAnsi" w:cs="Arial"/>
          <w:b/>
          <w:sz w:val="24"/>
          <w:szCs w:val="24"/>
        </w:rPr>
        <w:t xml:space="preserve">Declarations of Interest: </w:t>
      </w:r>
      <w:r w:rsidRPr="00D86753">
        <w:rPr>
          <w:rFonts w:asciiTheme="minorHAnsi" w:hAnsiTheme="minorHAnsi" w:cs="Arial"/>
          <w:sz w:val="24"/>
          <w:szCs w:val="24"/>
        </w:rPr>
        <w:t>None</w:t>
      </w:r>
    </w:p>
    <w:p w14:paraId="2A8F021A" w14:textId="77777777" w:rsidR="00CA34C8" w:rsidRPr="00AE7CA4" w:rsidRDefault="00CA34C8" w:rsidP="00CA34C8">
      <w:pPr>
        <w:pStyle w:val="ListParagraph"/>
        <w:rPr>
          <w:rFonts w:asciiTheme="minorHAnsi" w:hAnsiTheme="minorHAnsi"/>
          <w:sz w:val="24"/>
          <w:szCs w:val="24"/>
          <w:highlight w:val="yellow"/>
        </w:rPr>
      </w:pPr>
    </w:p>
    <w:p w14:paraId="1B264E0A" w14:textId="012822BB" w:rsidR="00956FA4" w:rsidRPr="00F73887" w:rsidRDefault="217DE129" w:rsidP="00956FA4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Theme="minorHAnsi" w:hAnsiTheme="minorHAnsi"/>
          <w:sz w:val="24"/>
          <w:szCs w:val="24"/>
        </w:rPr>
      </w:pPr>
      <w:r w:rsidRPr="00F73887">
        <w:rPr>
          <w:rFonts w:asciiTheme="minorHAnsi" w:hAnsiTheme="minorHAnsi" w:cs="Arial"/>
          <w:b/>
          <w:bCs/>
          <w:sz w:val="24"/>
          <w:szCs w:val="24"/>
        </w:rPr>
        <w:t>Minutes from Meeting held on</w:t>
      </w:r>
      <w:r w:rsidR="00867592" w:rsidRPr="00F73887">
        <w:rPr>
          <w:rFonts w:asciiTheme="minorHAnsi" w:hAnsiTheme="minorHAnsi" w:cs="Arial"/>
          <w:b/>
          <w:bCs/>
          <w:sz w:val="24"/>
          <w:szCs w:val="24"/>
        </w:rPr>
        <w:t xml:space="preserve"> </w:t>
      </w:r>
      <w:r w:rsidR="00F73887" w:rsidRPr="00F73887">
        <w:rPr>
          <w:rFonts w:asciiTheme="minorHAnsi" w:hAnsiTheme="minorHAnsi" w:cs="Arial"/>
          <w:b/>
          <w:bCs/>
          <w:sz w:val="24"/>
          <w:szCs w:val="24"/>
        </w:rPr>
        <w:t>3</w:t>
      </w:r>
      <w:r w:rsidRPr="00F73887">
        <w:rPr>
          <w:rFonts w:asciiTheme="minorHAnsi" w:hAnsiTheme="minorHAnsi" w:cs="Arial"/>
          <w:b/>
          <w:bCs/>
          <w:sz w:val="24"/>
          <w:szCs w:val="24"/>
        </w:rPr>
        <w:t xml:space="preserve"> </w:t>
      </w:r>
      <w:r w:rsidR="00553D37" w:rsidRPr="00F73887">
        <w:rPr>
          <w:rFonts w:asciiTheme="minorHAnsi" w:hAnsiTheme="minorHAnsi" w:cs="Arial"/>
          <w:b/>
          <w:bCs/>
          <w:sz w:val="24"/>
          <w:szCs w:val="24"/>
        </w:rPr>
        <w:t>March</w:t>
      </w:r>
      <w:r w:rsidRPr="00F73887">
        <w:rPr>
          <w:rFonts w:asciiTheme="minorHAnsi" w:hAnsiTheme="minorHAnsi" w:cs="Arial"/>
          <w:b/>
          <w:bCs/>
          <w:sz w:val="24"/>
          <w:szCs w:val="24"/>
        </w:rPr>
        <w:t xml:space="preserve"> 20</w:t>
      </w:r>
      <w:r w:rsidR="00553D37" w:rsidRPr="00F73887">
        <w:rPr>
          <w:rFonts w:asciiTheme="minorHAnsi" w:hAnsiTheme="minorHAnsi" w:cs="Arial"/>
          <w:b/>
          <w:bCs/>
          <w:sz w:val="24"/>
          <w:szCs w:val="24"/>
        </w:rPr>
        <w:t>2</w:t>
      </w:r>
      <w:r w:rsidR="00F73887" w:rsidRPr="00F73887">
        <w:rPr>
          <w:rFonts w:asciiTheme="minorHAnsi" w:hAnsiTheme="minorHAnsi" w:cs="Arial"/>
          <w:b/>
          <w:bCs/>
          <w:sz w:val="24"/>
          <w:szCs w:val="24"/>
        </w:rPr>
        <w:t>2</w:t>
      </w:r>
    </w:p>
    <w:p w14:paraId="3E8D6807" w14:textId="53ADD89B" w:rsidR="00FD6334" w:rsidRPr="00F73887" w:rsidRDefault="00FD6334" w:rsidP="00D716C6">
      <w:pPr>
        <w:spacing w:after="0" w:line="240" w:lineRule="auto"/>
        <w:ind w:left="357" w:hanging="73"/>
        <w:rPr>
          <w:rFonts w:asciiTheme="minorHAnsi" w:eastAsia="Calibri" w:hAnsiTheme="minorHAnsi"/>
          <w:sz w:val="24"/>
          <w:szCs w:val="24"/>
        </w:rPr>
      </w:pPr>
      <w:r w:rsidRPr="00F73887">
        <w:rPr>
          <w:rFonts w:asciiTheme="minorHAnsi" w:eastAsia="Calibri" w:hAnsiTheme="minorHAnsi"/>
          <w:sz w:val="24"/>
          <w:szCs w:val="24"/>
        </w:rPr>
        <w:t>The minutes were agreed by the members and will be signed in due course.</w:t>
      </w:r>
    </w:p>
    <w:p w14:paraId="04EEE152" w14:textId="2C6537A8" w:rsidR="00DC7611" w:rsidRPr="00AE7CA4" w:rsidRDefault="00DC7611" w:rsidP="00D716C6">
      <w:pPr>
        <w:spacing w:after="0" w:line="240" w:lineRule="auto"/>
        <w:ind w:left="357" w:hanging="73"/>
        <w:rPr>
          <w:rFonts w:asciiTheme="minorHAnsi" w:eastAsia="Calibri" w:hAnsiTheme="minorHAnsi"/>
          <w:i/>
          <w:iCs/>
          <w:sz w:val="24"/>
          <w:szCs w:val="24"/>
          <w:highlight w:val="yellow"/>
        </w:rPr>
      </w:pPr>
    </w:p>
    <w:p w14:paraId="56BEFF83" w14:textId="77777777" w:rsidR="00956FA4" w:rsidRPr="00C972EF" w:rsidRDefault="00956FA4" w:rsidP="00956FA4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Theme="minorHAnsi" w:hAnsiTheme="minorHAnsi" w:cs="Arial"/>
          <w:i/>
          <w:sz w:val="24"/>
          <w:szCs w:val="24"/>
        </w:rPr>
      </w:pPr>
      <w:r w:rsidRPr="00C972EF">
        <w:rPr>
          <w:rFonts w:asciiTheme="minorHAnsi" w:hAnsiTheme="minorHAnsi" w:cs="Arial"/>
          <w:b/>
          <w:sz w:val="24"/>
          <w:szCs w:val="24"/>
        </w:rPr>
        <w:t xml:space="preserve">Internal Audit </w:t>
      </w:r>
    </w:p>
    <w:p w14:paraId="7C3BD13B" w14:textId="02FED63F" w:rsidR="00124C08" w:rsidRPr="00C972EF" w:rsidRDefault="00956FA4" w:rsidP="00956FA4">
      <w:pPr>
        <w:pStyle w:val="ListParagraph"/>
        <w:ind w:left="360"/>
        <w:rPr>
          <w:rFonts w:ascii="Calibri" w:hAnsi="Calibri" w:cs="Calibri"/>
          <w:bCs/>
          <w:sz w:val="24"/>
          <w:szCs w:val="24"/>
        </w:rPr>
      </w:pPr>
      <w:r w:rsidRPr="00C972EF">
        <w:rPr>
          <w:rFonts w:ascii="Calibri" w:hAnsi="Calibri" w:cs="Calibri"/>
          <w:bCs/>
          <w:sz w:val="24"/>
          <w:szCs w:val="24"/>
        </w:rPr>
        <w:t xml:space="preserve">The members noted that the Internal Audit had been completed by </w:t>
      </w:r>
      <w:r w:rsidR="005078D7" w:rsidRPr="00C972EF">
        <w:rPr>
          <w:rFonts w:ascii="Calibri" w:hAnsi="Calibri" w:cs="Calibri"/>
          <w:bCs/>
          <w:sz w:val="24"/>
          <w:szCs w:val="24"/>
        </w:rPr>
        <w:t>Mulberry and co</w:t>
      </w:r>
      <w:r w:rsidR="00AC3E18" w:rsidRPr="00C972EF">
        <w:rPr>
          <w:rFonts w:ascii="Calibri" w:hAnsi="Calibri" w:cs="Calibri"/>
          <w:bCs/>
          <w:sz w:val="24"/>
          <w:szCs w:val="24"/>
        </w:rPr>
        <w:t>.</w:t>
      </w:r>
      <w:r w:rsidR="005078D7" w:rsidRPr="00C972EF">
        <w:rPr>
          <w:rFonts w:ascii="Calibri" w:hAnsi="Calibri" w:cs="Calibri"/>
          <w:bCs/>
          <w:sz w:val="24"/>
          <w:szCs w:val="24"/>
        </w:rPr>
        <w:t xml:space="preserve"> </w:t>
      </w:r>
      <w:r w:rsidR="0050494D">
        <w:rPr>
          <w:rFonts w:ascii="Calibri" w:hAnsi="Calibri" w:cs="Calibri"/>
          <w:bCs/>
          <w:sz w:val="24"/>
          <w:szCs w:val="24"/>
        </w:rPr>
        <w:t xml:space="preserve">with no major concerns. </w:t>
      </w:r>
      <w:r w:rsidR="00E739BD" w:rsidRPr="00C972EF">
        <w:rPr>
          <w:rFonts w:ascii="Calibri" w:hAnsi="Calibri" w:cs="Calibri"/>
          <w:bCs/>
          <w:sz w:val="24"/>
          <w:szCs w:val="24"/>
        </w:rPr>
        <w:t xml:space="preserve">The Annual audit report had been marked with a ‘no’ under sections M and N </w:t>
      </w:r>
      <w:r w:rsidR="009C2961" w:rsidRPr="00C972EF">
        <w:rPr>
          <w:rFonts w:ascii="Calibri" w:hAnsi="Calibri" w:cs="Calibri"/>
          <w:bCs/>
          <w:sz w:val="24"/>
          <w:szCs w:val="24"/>
        </w:rPr>
        <w:t xml:space="preserve">as the dates for the </w:t>
      </w:r>
      <w:r w:rsidR="00D204A9" w:rsidRPr="00C972EF">
        <w:rPr>
          <w:rFonts w:ascii="Calibri" w:hAnsi="Calibri" w:cs="Calibri"/>
          <w:bCs/>
          <w:sz w:val="24"/>
          <w:szCs w:val="24"/>
        </w:rPr>
        <w:t>notice of public rights had been incorrectly stated for the year ending March 2021</w:t>
      </w:r>
      <w:r w:rsidR="00D34DFC">
        <w:rPr>
          <w:rFonts w:ascii="Calibri" w:hAnsi="Calibri" w:cs="Calibri"/>
          <w:bCs/>
          <w:sz w:val="24"/>
          <w:szCs w:val="24"/>
        </w:rPr>
        <w:t>.</w:t>
      </w:r>
      <w:r w:rsidR="00D204A9" w:rsidRPr="00C972EF">
        <w:rPr>
          <w:rFonts w:ascii="Calibri" w:hAnsi="Calibri" w:cs="Calibri"/>
          <w:bCs/>
          <w:sz w:val="24"/>
          <w:szCs w:val="24"/>
        </w:rPr>
        <w:t xml:space="preserve"> This i</w:t>
      </w:r>
      <w:r w:rsidR="00410812">
        <w:rPr>
          <w:rFonts w:ascii="Calibri" w:hAnsi="Calibri" w:cs="Calibri"/>
          <w:bCs/>
          <w:sz w:val="24"/>
          <w:szCs w:val="24"/>
        </w:rPr>
        <w:t>n</w:t>
      </w:r>
      <w:r w:rsidR="00D204A9" w:rsidRPr="00C972EF">
        <w:rPr>
          <w:rFonts w:ascii="Calibri" w:hAnsi="Calibri" w:cs="Calibri"/>
          <w:bCs/>
          <w:sz w:val="24"/>
          <w:szCs w:val="24"/>
        </w:rPr>
        <w:t xml:space="preserve"> turn </w:t>
      </w:r>
      <w:r w:rsidR="00410812">
        <w:rPr>
          <w:rFonts w:ascii="Calibri" w:hAnsi="Calibri" w:cs="Calibri"/>
          <w:bCs/>
          <w:sz w:val="24"/>
          <w:szCs w:val="24"/>
        </w:rPr>
        <w:t>means</w:t>
      </w:r>
      <w:r w:rsidR="00D204A9" w:rsidRPr="00C972EF">
        <w:rPr>
          <w:rFonts w:ascii="Calibri" w:hAnsi="Calibri" w:cs="Calibri"/>
          <w:bCs/>
          <w:sz w:val="24"/>
          <w:szCs w:val="24"/>
        </w:rPr>
        <w:t xml:space="preserve"> the Council will need to answer ‘no’ </w:t>
      </w:r>
      <w:r w:rsidR="00C972EF" w:rsidRPr="00C972EF">
        <w:rPr>
          <w:rFonts w:ascii="Calibri" w:hAnsi="Calibri" w:cs="Calibri"/>
          <w:bCs/>
          <w:sz w:val="24"/>
          <w:szCs w:val="24"/>
        </w:rPr>
        <w:t>to section 4 of the Annual Governance Statement when it is considered at the Council meeting on 16 June 2022.</w:t>
      </w:r>
    </w:p>
    <w:p w14:paraId="648D2A4A" w14:textId="77777777" w:rsidR="008446C6" w:rsidRPr="00AE7CA4" w:rsidRDefault="008446C6" w:rsidP="00956FA4">
      <w:pPr>
        <w:pStyle w:val="ListParagraph"/>
        <w:ind w:left="360"/>
        <w:rPr>
          <w:rStyle w:val="normaltextrun"/>
          <w:rFonts w:ascii="Calibri" w:hAnsi="Calibri" w:cs="Calibri"/>
          <w:bCs/>
          <w:sz w:val="24"/>
          <w:szCs w:val="24"/>
          <w:highlight w:val="yellow"/>
        </w:rPr>
      </w:pPr>
    </w:p>
    <w:p w14:paraId="10A4BFC6" w14:textId="7DE2FD83" w:rsidR="000B7EA6" w:rsidRPr="00C729EF" w:rsidRDefault="00B35F11" w:rsidP="00DA57EA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Theme="minorHAnsi" w:hAnsiTheme="minorHAnsi" w:cs="Arial"/>
        </w:rPr>
      </w:pPr>
      <w:r w:rsidRPr="00C729EF">
        <w:rPr>
          <w:rFonts w:asciiTheme="minorHAnsi" w:hAnsiTheme="minorHAnsi" w:cs="Arial"/>
          <w:b/>
          <w:sz w:val="24"/>
          <w:szCs w:val="24"/>
        </w:rPr>
        <w:t>Annual Statements and Annual Governance and Accountability (AGAR)returns 20</w:t>
      </w:r>
      <w:r w:rsidR="00C729EF" w:rsidRPr="00C729EF">
        <w:rPr>
          <w:rFonts w:asciiTheme="minorHAnsi" w:hAnsiTheme="minorHAnsi" w:cs="Arial"/>
          <w:b/>
          <w:sz w:val="24"/>
          <w:szCs w:val="24"/>
        </w:rPr>
        <w:t>20</w:t>
      </w:r>
      <w:r w:rsidRPr="00C729EF">
        <w:rPr>
          <w:rFonts w:asciiTheme="minorHAnsi" w:hAnsiTheme="minorHAnsi" w:cs="Arial"/>
          <w:b/>
          <w:sz w:val="24"/>
          <w:szCs w:val="24"/>
        </w:rPr>
        <w:t>/2</w:t>
      </w:r>
      <w:r w:rsidR="00C729EF" w:rsidRPr="00C729EF">
        <w:rPr>
          <w:rFonts w:asciiTheme="minorHAnsi" w:hAnsiTheme="minorHAnsi" w:cs="Arial"/>
          <w:b/>
          <w:sz w:val="24"/>
          <w:szCs w:val="24"/>
        </w:rPr>
        <w:t>1</w:t>
      </w:r>
      <w:r w:rsidRPr="00C729EF">
        <w:rPr>
          <w:rFonts w:asciiTheme="minorHAnsi" w:hAnsiTheme="minorHAnsi" w:cs="Arial"/>
          <w:b/>
          <w:sz w:val="24"/>
          <w:szCs w:val="24"/>
        </w:rPr>
        <w:t xml:space="preserve"> </w:t>
      </w:r>
      <w:r w:rsidR="000B7EA6" w:rsidRPr="00C729EF">
        <w:rPr>
          <w:rFonts w:asciiTheme="minorHAnsi" w:hAnsiTheme="minorHAnsi" w:cs="Arial"/>
          <w:bCs/>
          <w:sz w:val="24"/>
          <w:szCs w:val="24"/>
        </w:rPr>
        <w:t xml:space="preserve">The members considered the AGAR and </w:t>
      </w:r>
      <w:r w:rsidR="00C729EF" w:rsidRPr="00C729EF">
        <w:rPr>
          <w:rFonts w:asciiTheme="minorHAnsi" w:hAnsiTheme="minorHAnsi" w:cs="Arial"/>
          <w:bCs/>
          <w:sz w:val="24"/>
          <w:szCs w:val="24"/>
        </w:rPr>
        <w:t xml:space="preserve">the </w:t>
      </w:r>
      <w:r w:rsidR="000B7EA6" w:rsidRPr="00C729EF">
        <w:rPr>
          <w:rFonts w:asciiTheme="minorHAnsi" w:hAnsiTheme="minorHAnsi" w:cs="Arial"/>
          <w:bCs/>
          <w:sz w:val="24"/>
          <w:szCs w:val="24"/>
        </w:rPr>
        <w:t>ass</w:t>
      </w:r>
      <w:r w:rsidR="00F31484" w:rsidRPr="00C729EF">
        <w:rPr>
          <w:rFonts w:asciiTheme="minorHAnsi" w:hAnsiTheme="minorHAnsi" w:cs="Arial"/>
          <w:bCs/>
          <w:sz w:val="24"/>
          <w:szCs w:val="24"/>
        </w:rPr>
        <w:t xml:space="preserve">ociated accounting statements </w:t>
      </w:r>
      <w:r w:rsidR="00CE4305" w:rsidRPr="00C729EF">
        <w:rPr>
          <w:rFonts w:asciiTheme="minorHAnsi" w:hAnsiTheme="minorHAnsi" w:cs="Arial"/>
          <w:bCs/>
          <w:sz w:val="24"/>
          <w:szCs w:val="24"/>
        </w:rPr>
        <w:t xml:space="preserve">and </w:t>
      </w:r>
      <w:r w:rsidR="000B7EA6" w:rsidRPr="00C729EF">
        <w:rPr>
          <w:rFonts w:asciiTheme="minorHAnsi" w:hAnsiTheme="minorHAnsi" w:cs="Arial"/>
          <w:bCs/>
          <w:sz w:val="24"/>
          <w:szCs w:val="24"/>
        </w:rPr>
        <w:t xml:space="preserve">agreed </w:t>
      </w:r>
      <w:r w:rsidR="000B7EA6" w:rsidRPr="00C729EF">
        <w:rPr>
          <w:rFonts w:asciiTheme="minorHAnsi" w:hAnsiTheme="minorHAnsi" w:cs="Arial"/>
          <w:sz w:val="24"/>
          <w:szCs w:val="24"/>
        </w:rPr>
        <w:t>the</w:t>
      </w:r>
      <w:r w:rsidR="00F31484" w:rsidRPr="00C729EF">
        <w:rPr>
          <w:rFonts w:asciiTheme="minorHAnsi" w:hAnsiTheme="minorHAnsi" w:cs="Arial"/>
          <w:sz w:val="24"/>
          <w:szCs w:val="24"/>
        </w:rPr>
        <w:t>y</w:t>
      </w:r>
      <w:r w:rsidR="000B7EA6" w:rsidRPr="00C729EF">
        <w:rPr>
          <w:rFonts w:asciiTheme="minorHAnsi" w:hAnsiTheme="minorHAnsi" w:cs="Arial"/>
          <w:sz w:val="24"/>
          <w:szCs w:val="24"/>
        </w:rPr>
        <w:t xml:space="preserve"> should be </w:t>
      </w:r>
      <w:r w:rsidR="00F31484" w:rsidRPr="00C729EF">
        <w:rPr>
          <w:rFonts w:asciiTheme="minorHAnsi" w:hAnsiTheme="minorHAnsi" w:cs="Arial"/>
          <w:sz w:val="24"/>
          <w:szCs w:val="24"/>
        </w:rPr>
        <w:t xml:space="preserve">presented </w:t>
      </w:r>
      <w:r w:rsidR="000B7EA6" w:rsidRPr="00C729EF">
        <w:rPr>
          <w:rFonts w:asciiTheme="minorHAnsi" w:hAnsiTheme="minorHAnsi" w:cs="Arial"/>
          <w:sz w:val="24"/>
          <w:szCs w:val="24"/>
        </w:rPr>
        <w:t xml:space="preserve">to the Council on </w:t>
      </w:r>
      <w:r w:rsidR="00AC3E18" w:rsidRPr="00C729EF">
        <w:rPr>
          <w:rFonts w:asciiTheme="minorHAnsi" w:hAnsiTheme="minorHAnsi" w:cs="Arial"/>
          <w:sz w:val="24"/>
          <w:szCs w:val="24"/>
        </w:rPr>
        <w:t>16</w:t>
      </w:r>
      <w:r w:rsidR="00F340EE" w:rsidRPr="00C729EF">
        <w:rPr>
          <w:rFonts w:asciiTheme="minorHAnsi" w:hAnsiTheme="minorHAnsi" w:cs="Arial"/>
          <w:sz w:val="24"/>
          <w:szCs w:val="24"/>
        </w:rPr>
        <w:t xml:space="preserve"> June 202</w:t>
      </w:r>
      <w:r w:rsidR="00AC3E18" w:rsidRPr="00C729EF">
        <w:rPr>
          <w:rFonts w:asciiTheme="minorHAnsi" w:hAnsiTheme="minorHAnsi" w:cs="Arial"/>
          <w:sz w:val="24"/>
          <w:szCs w:val="24"/>
        </w:rPr>
        <w:t>2</w:t>
      </w:r>
      <w:r w:rsidR="000B7EA6" w:rsidRPr="00C729EF">
        <w:rPr>
          <w:rFonts w:asciiTheme="minorHAnsi" w:hAnsiTheme="minorHAnsi" w:cs="Arial"/>
          <w:sz w:val="24"/>
          <w:szCs w:val="24"/>
        </w:rPr>
        <w:t xml:space="preserve"> for approval.</w:t>
      </w:r>
      <w:r w:rsidR="000B7EA6" w:rsidRPr="00C729EF">
        <w:rPr>
          <w:rFonts w:asciiTheme="minorHAnsi" w:hAnsiTheme="minorHAnsi" w:cs="Arial"/>
        </w:rPr>
        <w:t>  </w:t>
      </w:r>
    </w:p>
    <w:p w14:paraId="2EFA107C" w14:textId="104640B7" w:rsidR="00B47883" w:rsidRPr="00C729EF" w:rsidRDefault="005B2302" w:rsidP="00B47883">
      <w:pPr>
        <w:spacing w:line="276" w:lineRule="auto"/>
        <w:ind w:left="360"/>
        <w:contextualSpacing/>
        <w:jc w:val="both"/>
        <w:rPr>
          <w:rFonts w:asciiTheme="minorHAnsi" w:hAnsiTheme="minorHAnsi" w:cs="Arial"/>
          <w:bCs/>
          <w:sz w:val="24"/>
          <w:szCs w:val="24"/>
        </w:rPr>
      </w:pPr>
      <w:r w:rsidRPr="00C729EF">
        <w:rPr>
          <w:rFonts w:asciiTheme="minorHAnsi" w:hAnsiTheme="minorHAnsi" w:cs="Arial"/>
          <w:bCs/>
          <w:sz w:val="24"/>
          <w:szCs w:val="24"/>
        </w:rPr>
        <w:t xml:space="preserve">See Appendix A for the following documents: </w:t>
      </w:r>
    </w:p>
    <w:p w14:paraId="722D748F" w14:textId="2273FA9E" w:rsidR="005B2302" w:rsidRPr="00C729EF" w:rsidRDefault="005B2302" w:rsidP="005B2302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sz w:val="24"/>
          <w:szCs w:val="24"/>
        </w:rPr>
      </w:pPr>
      <w:r w:rsidRPr="00C729EF">
        <w:rPr>
          <w:rFonts w:asciiTheme="minorHAnsi" w:hAnsiTheme="minorHAnsi" w:cs="Arial"/>
          <w:bCs/>
          <w:sz w:val="24"/>
          <w:szCs w:val="24"/>
        </w:rPr>
        <w:t>Budget Statement to 31 March 202</w:t>
      </w:r>
      <w:r w:rsidR="00AC3E18" w:rsidRPr="00C729EF">
        <w:rPr>
          <w:rFonts w:asciiTheme="minorHAnsi" w:hAnsiTheme="minorHAnsi" w:cs="Arial"/>
          <w:bCs/>
          <w:sz w:val="24"/>
          <w:szCs w:val="24"/>
        </w:rPr>
        <w:t>2</w:t>
      </w:r>
    </w:p>
    <w:p w14:paraId="34C79F68" w14:textId="15319468" w:rsidR="005B2302" w:rsidRPr="00C729EF" w:rsidRDefault="00B91DAE" w:rsidP="005B2302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sz w:val="24"/>
          <w:szCs w:val="24"/>
        </w:rPr>
      </w:pPr>
      <w:r w:rsidRPr="00C729EF">
        <w:rPr>
          <w:rFonts w:asciiTheme="minorHAnsi" w:hAnsiTheme="minorHAnsi" w:cs="Arial"/>
          <w:bCs/>
          <w:sz w:val="24"/>
          <w:szCs w:val="24"/>
        </w:rPr>
        <w:t>Income and Expenditure Statement to 31 March 202</w:t>
      </w:r>
      <w:r w:rsidR="00AC3E18" w:rsidRPr="00C729EF">
        <w:rPr>
          <w:rFonts w:asciiTheme="minorHAnsi" w:hAnsiTheme="minorHAnsi" w:cs="Arial"/>
          <w:bCs/>
          <w:sz w:val="24"/>
          <w:szCs w:val="24"/>
        </w:rPr>
        <w:t>2</w:t>
      </w:r>
    </w:p>
    <w:p w14:paraId="4A5BD22A" w14:textId="510872C9" w:rsidR="00B91DAE" w:rsidRPr="00C729EF" w:rsidRDefault="00B91DAE" w:rsidP="005B2302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sz w:val="24"/>
          <w:szCs w:val="24"/>
        </w:rPr>
      </w:pPr>
      <w:r w:rsidRPr="00C729EF">
        <w:rPr>
          <w:rFonts w:asciiTheme="minorHAnsi" w:hAnsiTheme="minorHAnsi" w:cs="Arial"/>
          <w:bCs/>
          <w:sz w:val="24"/>
          <w:szCs w:val="24"/>
        </w:rPr>
        <w:t>Balance Sheet as at 31 March 202</w:t>
      </w:r>
      <w:r w:rsidR="00AC3E18" w:rsidRPr="00C729EF">
        <w:rPr>
          <w:rFonts w:asciiTheme="minorHAnsi" w:hAnsiTheme="minorHAnsi" w:cs="Arial"/>
          <w:bCs/>
          <w:sz w:val="24"/>
          <w:szCs w:val="24"/>
        </w:rPr>
        <w:t>2</w:t>
      </w:r>
    </w:p>
    <w:p w14:paraId="3903F23D" w14:textId="46D80767" w:rsidR="00437688" w:rsidRPr="00C729EF" w:rsidRDefault="00437688" w:rsidP="005B2302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sz w:val="24"/>
          <w:szCs w:val="24"/>
        </w:rPr>
      </w:pPr>
      <w:r w:rsidRPr="00C729EF">
        <w:rPr>
          <w:rFonts w:asciiTheme="minorHAnsi" w:hAnsiTheme="minorHAnsi" w:cs="Arial"/>
          <w:bCs/>
          <w:sz w:val="24"/>
          <w:szCs w:val="24"/>
        </w:rPr>
        <w:t>Bank reconciliation at 31 March 202</w:t>
      </w:r>
      <w:r w:rsidR="00AC3E18" w:rsidRPr="00C729EF">
        <w:rPr>
          <w:rFonts w:asciiTheme="minorHAnsi" w:hAnsiTheme="minorHAnsi" w:cs="Arial"/>
          <w:bCs/>
          <w:sz w:val="24"/>
          <w:szCs w:val="24"/>
        </w:rPr>
        <w:t>2</w:t>
      </w:r>
    </w:p>
    <w:p w14:paraId="5C086203" w14:textId="7A835619" w:rsidR="00B91DAE" w:rsidRPr="00C729EF" w:rsidRDefault="00B91DAE" w:rsidP="005B2302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sz w:val="24"/>
          <w:szCs w:val="24"/>
        </w:rPr>
      </w:pPr>
      <w:r w:rsidRPr="00C729EF">
        <w:rPr>
          <w:rFonts w:asciiTheme="minorHAnsi" w:hAnsiTheme="minorHAnsi" w:cs="Arial"/>
          <w:bCs/>
          <w:sz w:val="24"/>
          <w:szCs w:val="24"/>
        </w:rPr>
        <w:t>AGAR returns for the year ending 31 March 202</w:t>
      </w:r>
      <w:r w:rsidR="00AC3E18" w:rsidRPr="00C729EF">
        <w:rPr>
          <w:rFonts w:asciiTheme="minorHAnsi" w:hAnsiTheme="minorHAnsi" w:cs="Arial"/>
          <w:bCs/>
          <w:sz w:val="24"/>
          <w:szCs w:val="24"/>
        </w:rPr>
        <w:t>2</w:t>
      </w:r>
    </w:p>
    <w:p w14:paraId="279C5367" w14:textId="291B6DCC" w:rsidR="00B91DAE" w:rsidRPr="00C729EF" w:rsidRDefault="00931217" w:rsidP="005B2302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="Arial"/>
          <w:bCs/>
          <w:sz w:val="24"/>
          <w:szCs w:val="24"/>
        </w:rPr>
      </w:pPr>
      <w:r w:rsidRPr="00C729EF">
        <w:rPr>
          <w:rFonts w:asciiTheme="minorHAnsi" w:hAnsiTheme="minorHAnsi" w:cs="Arial"/>
          <w:bCs/>
          <w:sz w:val="24"/>
          <w:szCs w:val="24"/>
        </w:rPr>
        <w:t>Notice of public rights</w:t>
      </w:r>
    </w:p>
    <w:p w14:paraId="1A00B5B8" w14:textId="1F981B3E" w:rsidR="00B35F11" w:rsidRPr="00C729EF" w:rsidRDefault="00B35F11" w:rsidP="00B35F11">
      <w:pPr>
        <w:spacing w:after="0" w:line="276" w:lineRule="auto"/>
        <w:ind w:left="360"/>
        <w:contextualSpacing/>
        <w:jc w:val="both"/>
        <w:rPr>
          <w:rFonts w:asciiTheme="minorHAnsi" w:hAnsiTheme="minorHAnsi" w:cs="Arial"/>
          <w:i/>
          <w:iCs/>
          <w:sz w:val="24"/>
          <w:szCs w:val="24"/>
        </w:rPr>
      </w:pPr>
      <w:r w:rsidRPr="00C729EF">
        <w:rPr>
          <w:rFonts w:asciiTheme="minorHAnsi" w:hAnsiTheme="minorHAnsi" w:cs="Arial"/>
          <w:i/>
          <w:iCs/>
          <w:sz w:val="24"/>
          <w:szCs w:val="24"/>
        </w:rPr>
        <w:t xml:space="preserve">The following </w:t>
      </w:r>
      <w:r w:rsidR="00CE4305" w:rsidRPr="00C729EF">
        <w:rPr>
          <w:rFonts w:asciiTheme="minorHAnsi" w:hAnsiTheme="minorHAnsi" w:cs="Arial"/>
          <w:i/>
          <w:iCs/>
          <w:sz w:val="24"/>
          <w:szCs w:val="24"/>
        </w:rPr>
        <w:t>proposal</w:t>
      </w:r>
      <w:r w:rsidRPr="00C729EF">
        <w:rPr>
          <w:rFonts w:asciiTheme="minorHAnsi" w:hAnsiTheme="minorHAnsi" w:cs="Arial"/>
          <w:i/>
          <w:iCs/>
          <w:sz w:val="24"/>
          <w:szCs w:val="24"/>
        </w:rPr>
        <w:t xml:space="preserve"> </w:t>
      </w:r>
      <w:r w:rsidR="000832A4" w:rsidRPr="00C729EF">
        <w:rPr>
          <w:rFonts w:asciiTheme="minorHAnsi" w:hAnsiTheme="minorHAnsi" w:cs="Arial"/>
          <w:i/>
          <w:iCs/>
          <w:sz w:val="24"/>
          <w:szCs w:val="24"/>
        </w:rPr>
        <w:t>was agreed</w:t>
      </w:r>
      <w:r w:rsidRPr="00C729EF">
        <w:rPr>
          <w:rFonts w:asciiTheme="minorHAnsi" w:hAnsiTheme="minorHAnsi" w:cs="Arial"/>
          <w:i/>
          <w:iCs/>
          <w:sz w:val="24"/>
          <w:szCs w:val="24"/>
        </w:rPr>
        <w:t>:</w:t>
      </w:r>
    </w:p>
    <w:p w14:paraId="28481A47" w14:textId="01E67AE0" w:rsidR="00B35F11" w:rsidRPr="00C729EF" w:rsidRDefault="00B35F11" w:rsidP="00B35F11">
      <w:pPr>
        <w:spacing w:after="0" w:line="276" w:lineRule="auto"/>
        <w:ind w:left="360"/>
        <w:contextualSpacing/>
        <w:jc w:val="both"/>
        <w:rPr>
          <w:rFonts w:asciiTheme="minorHAnsi" w:hAnsiTheme="minorHAnsi" w:cs="Arial"/>
          <w:i/>
          <w:iCs/>
          <w:sz w:val="24"/>
          <w:szCs w:val="24"/>
        </w:rPr>
      </w:pPr>
      <w:r w:rsidRPr="00C729EF">
        <w:rPr>
          <w:rFonts w:asciiTheme="minorHAnsi" w:hAnsiTheme="minorHAnsi" w:cs="Arial"/>
          <w:i/>
          <w:iCs/>
          <w:sz w:val="24"/>
          <w:szCs w:val="24"/>
        </w:rPr>
        <w:t>The</w:t>
      </w:r>
      <w:r w:rsidR="00844974" w:rsidRPr="00C729EF">
        <w:rPr>
          <w:rFonts w:asciiTheme="minorHAnsi" w:hAnsiTheme="minorHAnsi" w:cs="Arial"/>
          <w:i/>
          <w:iCs/>
          <w:sz w:val="24"/>
          <w:szCs w:val="24"/>
        </w:rPr>
        <w:t xml:space="preserve"> members agreed to report to the Council that </w:t>
      </w:r>
      <w:r w:rsidR="00E026AA" w:rsidRPr="00C729EF">
        <w:rPr>
          <w:rFonts w:asciiTheme="minorHAnsi" w:hAnsiTheme="minorHAnsi" w:cs="Arial"/>
          <w:i/>
          <w:iCs/>
          <w:sz w:val="24"/>
          <w:szCs w:val="24"/>
        </w:rPr>
        <w:t>have</w:t>
      </w:r>
      <w:r w:rsidRPr="00C729EF">
        <w:rPr>
          <w:rFonts w:asciiTheme="minorHAnsi" w:hAnsiTheme="minorHAnsi" w:cs="Arial"/>
          <w:i/>
          <w:iCs/>
          <w:sz w:val="24"/>
          <w:szCs w:val="24"/>
        </w:rPr>
        <w:t xml:space="preserve"> consider</w:t>
      </w:r>
      <w:r w:rsidR="00E026AA" w:rsidRPr="00C729EF">
        <w:rPr>
          <w:rFonts w:asciiTheme="minorHAnsi" w:hAnsiTheme="minorHAnsi" w:cs="Arial"/>
          <w:i/>
          <w:iCs/>
          <w:sz w:val="24"/>
          <w:szCs w:val="24"/>
        </w:rPr>
        <w:t>ed</w:t>
      </w:r>
      <w:r w:rsidRPr="00C729EF">
        <w:rPr>
          <w:rFonts w:asciiTheme="minorHAnsi" w:hAnsiTheme="minorHAnsi" w:cs="Arial"/>
          <w:i/>
          <w:iCs/>
          <w:sz w:val="24"/>
          <w:szCs w:val="24"/>
        </w:rPr>
        <w:t xml:space="preserve"> the annual accounting statements and </w:t>
      </w:r>
      <w:r w:rsidR="00E026AA" w:rsidRPr="00C729EF">
        <w:rPr>
          <w:rFonts w:asciiTheme="minorHAnsi" w:hAnsiTheme="minorHAnsi" w:cs="Arial"/>
          <w:i/>
          <w:iCs/>
          <w:sz w:val="24"/>
          <w:szCs w:val="24"/>
        </w:rPr>
        <w:t xml:space="preserve">recommend them for </w:t>
      </w:r>
      <w:r w:rsidR="005B1828" w:rsidRPr="00C729EF">
        <w:rPr>
          <w:rFonts w:asciiTheme="minorHAnsi" w:hAnsiTheme="minorHAnsi" w:cs="Arial"/>
          <w:i/>
          <w:iCs/>
          <w:sz w:val="24"/>
          <w:szCs w:val="24"/>
        </w:rPr>
        <w:t>adoption.</w:t>
      </w:r>
      <w:r w:rsidRPr="00C729EF">
        <w:rPr>
          <w:rFonts w:asciiTheme="minorHAnsi" w:hAnsiTheme="minorHAnsi" w:cs="Arial"/>
          <w:i/>
          <w:iCs/>
          <w:sz w:val="24"/>
          <w:szCs w:val="24"/>
        </w:rPr>
        <w:t xml:space="preserve"> </w:t>
      </w:r>
    </w:p>
    <w:p w14:paraId="069E4310" w14:textId="29807FA6" w:rsidR="00D74400" w:rsidRDefault="00D74400" w:rsidP="00C45BE0">
      <w:pPr>
        <w:spacing w:after="200" w:line="276" w:lineRule="auto"/>
        <w:contextualSpacing/>
        <w:jc w:val="both"/>
        <w:rPr>
          <w:rFonts w:ascii="Calibri" w:eastAsia="Calibri" w:hAnsi="Calibri" w:cs="Calibri"/>
          <w:bCs/>
          <w:i/>
          <w:iCs/>
          <w:sz w:val="24"/>
          <w:szCs w:val="24"/>
        </w:rPr>
      </w:pPr>
    </w:p>
    <w:p w14:paraId="41ADD2E1" w14:textId="447FD7D5" w:rsidR="002F2A29" w:rsidRDefault="002F2A29" w:rsidP="00C45BE0">
      <w:pPr>
        <w:spacing w:after="200" w:line="276" w:lineRule="auto"/>
        <w:contextualSpacing/>
        <w:jc w:val="both"/>
        <w:rPr>
          <w:rFonts w:ascii="Calibri" w:eastAsia="Calibri" w:hAnsi="Calibri" w:cs="Calibri"/>
          <w:bCs/>
          <w:i/>
          <w:iCs/>
          <w:sz w:val="24"/>
          <w:szCs w:val="24"/>
        </w:rPr>
      </w:pPr>
    </w:p>
    <w:p w14:paraId="7787D4E7" w14:textId="77777777" w:rsidR="002F2A29" w:rsidRPr="00123226" w:rsidRDefault="002F2A29" w:rsidP="00C45BE0">
      <w:pPr>
        <w:spacing w:after="200" w:line="276" w:lineRule="auto"/>
        <w:contextualSpacing/>
        <w:jc w:val="both"/>
        <w:rPr>
          <w:rFonts w:ascii="Calibri" w:eastAsia="Calibri" w:hAnsi="Calibri" w:cs="Calibri"/>
          <w:bCs/>
          <w:i/>
          <w:iCs/>
          <w:sz w:val="24"/>
          <w:szCs w:val="24"/>
        </w:rPr>
      </w:pPr>
    </w:p>
    <w:p w14:paraId="200AFBCC" w14:textId="7710EF29" w:rsidR="00D74400" w:rsidRPr="00123226" w:rsidRDefault="00D74400" w:rsidP="00D74400">
      <w:pPr>
        <w:pStyle w:val="ListParagraph"/>
        <w:numPr>
          <w:ilvl w:val="0"/>
          <w:numId w:val="30"/>
        </w:numPr>
        <w:spacing w:after="0" w:line="276" w:lineRule="auto"/>
        <w:jc w:val="both"/>
        <w:rPr>
          <w:rFonts w:ascii="Calibri" w:eastAsia="Calibri" w:hAnsi="Calibri" w:cs="Arial"/>
          <w:i/>
          <w:iCs/>
          <w:sz w:val="24"/>
          <w:szCs w:val="24"/>
        </w:rPr>
      </w:pPr>
      <w:r w:rsidRPr="00123226">
        <w:rPr>
          <w:rFonts w:ascii="Calibri" w:eastAsia="Calibri" w:hAnsi="Calibri" w:cs="Calibri"/>
          <w:b/>
          <w:sz w:val="24"/>
          <w:szCs w:val="24"/>
        </w:rPr>
        <w:lastRenderedPageBreak/>
        <w:t>Insurance</w:t>
      </w:r>
    </w:p>
    <w:p w14:paraId="578217B5" w14:textId="77777777" w:rsidR="00803D97" w:rsidRPr="00123226" w:rsidRDefault="00803D97" w:rsidP="00803D97">
      <w:pPr>
        <w:spacing w:after="0" w:line="240" w:lineRule="auto"/>
        <w:ind w:left="360"/>
        <w:textAlignment w:val="baseline"/>
        <w:rPr>
          <w:rFonts w:ascii="&amp;quot" w:eastAsia="Times New Roman" w:hAnsi="&amp;quot" w:cs="Times New Roman"/>
          <w:sz w:val="24"/>
          <w:szCs w:val="24"/>
          <w:lang w:eastAsia="en-GB"/>
        </w:rPr>
      </w:pPr>
      <w:r w:rsidRPr="00123226">
        <w:rPr>
          <w:rFonts w:ascii="Calibri" w:eastAsia="Times New Roman" w:hAnsi="Calibri" w:cs="Calibri"/>
          <w:sz w:val="24"/>
          <w:szCs w:val="24"/>
          <w:lang w:eastAsia="en-GB"/>
        </w:rPr>
        <w:t>The Parish Council pays three insurance policies per annum: </w:t>
      </w:r>
    </w:p>
    <w:p w14:paraId="34D45066" w14:textId="77777777" w:rsidR="00803D97" w:rsidRPr="00123226" w:rsidRDefault="00803D97" w:rsidP="00803D97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&amp;quot" w:eastAsia="Times New Roman" w:hAnsi="&amp;quot" w:cs="Times New Roman"/>
          <w:sz w:val="24"/>
          <w:szCs w:val="24"/>
          <w:lang w:eastAsia="en-GB"/>
        </w:rPr>
      </w:pPr>
      <w:r w:rsidRPr="00123226">
        <w:rPr>
          <w:rFonts w:ascii="Calibri" w:eastAsia="Times New Roman" w:hAnsi="Calibri" w:cs="Calibri"/>
          <w:sz w:val="24"/>
          <w:szCs w:val="24"/>
          <w:lang w:eastAsia="en-GB"/>
        </w:rPr>
        <w:t xml:space="preserve">Council insurance and public liability </w:t>
      </w:r>
    </w:p>
    <w:p w14:paraId="501D2422" w14:textId="5A027394" w:rsidR="00803D97" w:rsidRPr="00123226" w:rsidRDefault="00803D97" w:rsidP="00803D97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&amp;quot" w:eastAsia="Times New Roman" w:hAnsi="&amp;quot" w:cs="Times New Roman"/>
          <w:sz w:val="24"/>
          <w:szCs w:val="24"/>
          <w:lang w:eastAsia="en-GB"/>
        </w:rPr>
      </w:pPr>
      <w:r w:rsidRPr="00123226">
        <w:rPr>
          <w:rFonts w:ascii="Calibri" w:eastAsia="Times New Roman" w:hAnsi="Calibri" w:cs="Calibri"/>
          <w:sz w:val="24"/>
          <w:szCs w:val="24"/>
          <w:lang w:eastAsia="en-GB"/>
        </w:rPr>
        <w:t>Harting Community Hall (paid as grants on behalf of the Trustees who review the Insurance requirements each year) </w:t>
      </w:r>
    </w:p>
    <w:p w14:paraId="09000658" w14:textId="77777777" w:rsidR="00803D97" w:rsidRPr="00123226" w:rsidRDefault="00803D97" w:rsidP="00803D97">
      <w:pPr>
        <w:numPr>
          <w:ilvl w:val="0"/>
          <w:numId w:val="6"/>
        </w:num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 w:rsidRPr="00123226">
        <w:rPr>
          <w:rFonts w:ascii="Calibri" w:eastAsia="Times New Roman" w:hAnsi="Calibri" w:cs="Calibri"/>
          <w:sz w:val="24"/>
          <w:szCs w:val="24"/>
          <w:lang w:eastAsia="en-GB"/>
        </w:rPr>
        <w:t>War Memorial Playing Fields (paid as grants on behalf of the Trustees who review the Insurance requirements each year) </w:t>
      </w:r>
    </w:p>
    <w:p w14:paraId="24528891" w14:textId="77777777" w:rsidR="00940CFC" w:rsidRPr="00123226" w:rsidRDefault="00CF70FB" w:rsidP="00D74400">
      <w:pPr>
        <w:pStyle w:val="ListParagraph"/>
        <w:spacing w:after="0" w:line="276" w:lineRule="auto"/>
        <w:ind w:left="360"/>
        <w:jc w:val="both"/>
        <w:rPr>
          <w:rFonts w:ascii="Calibri" w:eastAsia="Calibri" w:hAnsi="Calibri" w:cs="Arial"/>
          <w:sz w:val="24"/>
          <w:szCs w:val="24"/>
        </w:rPr>
      </w:pPr>
      <w:r w:rsidRPr="00123226">
        <w:rPr>
          <w:rFonts w:ascii="Calibri" w:eastAsia="Calibri" w:hAnsi="Calibri" w:cs="Arial"/>
          <w:sz w:val="24"/>
          <w:szCs w:val="24"/>
        </w:rPr>
        <w:t>All schedules have been reviewed at time of renewal during the year</w:t>
      </w:r>
      <w:r w:rsidR="00940CFC" w:rsidRPr="00123226">
        <w:rPr>
          <w:rFonts w:ascii="Calibri" w:eastAsia="Calibri" w:hAnsi="Calibri" w:cs="Arial"/>
          <w:sz w:val="24"/>
          <w:szCs w:val="24"/>
        </w:rPr>
        <w:t xml:space="preserve"> and will be further reviewed as they become due. </w:t>
      </w:r>
      <w:r w:rsidR="00E2073E" w:rsidRPr="00123226">
        <w:rPr>
          <w:rFonts w:ascii="Calibri" w:eastAsia="Calibri" w:hAnsi="Calibri" w:cs="Arial"/>
          <w:sz w:val="24"/>
          <w:szCs w:val="24"/>
        </w:rPr>
        <w:t xml:space="preserve"> </w:t>
      </w:r>
      <w:r w:rsidR="00940CFC" w:rsidRPr="00123226">
        <w:rPr>
          <w:rFonts w:ascii="Calibri" w:eastAsia="Calibri" w:hAnsi="Calibri" w:cs="Arial"/>
          <w:sz w:val="24"/>
          <w:szCs w:val="24"/>
        </w:rPr>
        <w:t xml:space="preserve"> </w:t>
      </w:r>
    </w:p>
    <w:p w14:paraId="23131291" w14:textId="333166B2" w:rsidR="001357DC" w:rsidRPr="00123226" w:rsidRDefault="00940CFC" w:rsidP="00D74400">
      <w:pPr>
        <w:pStyle w:val="ListParagraph"/>
        <w:spacing w:after="0" w:line="276" w:lineRule="auto"/>
        <w:ind w:left="360"/>
        <w:jc w:val="both"/>
        <w:rPr>
          <w:rFonts w:ascii="Calibri" w:eastAsia="Calibri" w:hAnsi="Calibri" w:cs="Arial"/>
          <w:sz w:val="24"/>
          <w:szCs w:val="24"/>
        </w:rPr>
      </w:pPr>
      <w:r w:rsidRPr="00123226">
        <w:rPr>
          <w:rFonts w:ascii="Calibri" w:eastAsia="Calibri" w:hAnsi="Calibri" w:cs="Arial"/>
          <w:sz w:val="24"/>
          <w:szCs w:val="24"/>
        </w:rPr>
        <w:t>It was noted that Came &amp; Co have been taken over by Gallagher</w:t>
      </w:r>
      <w:r w:rsidR="00EC7864" w:rsidRPr="00123226">
        <w:rPr>
          <w:rFonts w:ascii="Calibri" w:eastAsia="Calibri" w:hAnsi="Calibri" w:cs="Arial"/>
          <w:sz w:val="24"/>
          <w:szCs w:val="24"/>
        </w:rPr>
        <w:t xml:space="preserve"> and the service has not been very satisfactory. </w:t>
      </w:r>
      <w:r w:rsidR="00A01D6E">
        <w:rPr>
          <w:rFonts w:ascii="Calibri" w:eastAsia="Calibri" w:hAnsi="Calibri" w:cs="Arial"/>
          <w:sz w:val="24"/>
          <w:szCs w:val="24"/>
        </w:rPr>
        <w:t xml:space="preserve">It was agreed it would be a good idea to </w:t>
      </w:r>
      <w:r w:rsidR="003571FF">
        <w:rPr>
          <w:rFonts w:ascii="Calibri" w:eastAsia="Calibri" w:hAnsi="Calibri" w:cs="Arial"/>
          <w:sz w:val="24"/>
          <w:szCs w:val="24"/>
        </w:rPr>
        <w:t>consider alternative brokers when the policies are due for renewal.</w:t>
      </w:r>
    </w:p>
    <w:p w14:paraId="6EC68C4E" w14:textId="14CA230E" w:rsidR="00D74400" w:rsidRPr="00123226" w:rsidRDefault="00D74400" w:rsidP="00D74400">
      <w:pPr>
        <w:spacing w:after="0" w:line="276" w:lineRule="auto"/>
        <w:ind w:left="360"/>
        <w:contextualSpacing/>
        <w:jc w:val="both"/>
        <w:rPr>
          <w:rFonts w:asciiTheme="minorHAnsi" w:hAnsiTheme="minorHAnsi" w:cs="Arial"/>
          <w:i/>
          <w:iCs/>
          <w:sz w:val="24"/>
          <w:szCs w:val="24"/>
        </w:rPr>
      </w:pPr>
      <w:r w:rsidRPr="00123226">
        <w:rPr>
          <w:rFonts w:asciiTheme="minorHAnsi" w:hAnsiTheme="minorHAnsi" w:cs="Arial"/>
          <w:i/>
          <w:iCs/>
          <w:sz w:val="24"/>
          <w:szCs w:val="24"/>
        </w:rPr>
        <w:t xml:space="preserve">The following </w:t>
      </w:r>
      <w:r w:rsidR="007F7FDB" w:rsidRPr="00123226">
        <w:rPr>
          <w:rFonts w:asciiTheme="minorHAnsi" w:hAnsiTheme="minorHAnsi" w:cs="Arial"/>
          <w:i/>
          <w:iCs/>
          <w:sz w:val="24"/>
          <w:szCs w:val="24"/>
        </w:rPr>
        <w:t>proposal</w:t>
      </w:r>
      <w:r w:rsidR="00D34DFC" w:rsidRPr="00123226">
        <w:rPr>
          <w:rFonts w:asciiTheme="minorHAnsi" w:hAnsiTheme="minorHAnsi" w:cs="Arial"/>
          <w:i/>
          <w:iCs/>
          <w:sz w:val="24"/>
          <w:szCs w:val="24"/>
        </w:rPr>
        <w:t>s</w:t>
      </w:r>
      <w:r w:rsidR="007F7FDB" w:rsidRPr="00123226">
        <w:rPr>
          <w:rFonts w:asciiTheme="minorHAnsi" w:hAnsiTheme="minorHAnsi" w:cs="Arial"/>
          <w:i/>
          <w:iCs/>
          <w:sz w:val="24"/>
          <w:szCs w:val="24"/>
        </w:rPr>
        <w:t xml:space="preserve"> w</w:t>
      </w:r>
      <w:r w:rsidR="00D34DFC" w:rsidRPr="00123226">
        <w:rPr>
          <w:rFonts w:asciiTheme="minorHAnsi" w:hAnsiTheme="minorHAnsi" w:cs="Arial"/>
          <w:i/>
          <w:iCs/>
          <w:sz w:val="24"/>
          <w:szCs w:val="24"/>
        </w:rPr>
        <w:t>ere</w:t>
      </w:r>
      <w:r w:rsidR="007F7FDB" w:rsidRPr="00123226">
        <w:rPr>
          <w:rFonts w:asciiTheme="minorHAnsi" w:hAnsiTheme="minorHAnsi" w:cs="Arial"/>
          <w:i/>
          <w:iCs/>
          <w:sz w:val="24"/>
          <w:szCs w:val="24"/>
        </w:rPr>
        <w:t xml:space="preserve"> agreed</w:t>
      </w:r>
      <w:r w:rsidRPr="00123226">
        <w:rPr>
          <w:rFonts w:asciiTheme="minorHAnsi" w:hAnsiTheme="minorHAnsi" w:cs="Arial"/>
          <w:i/>
          <w:iCs/>
          <w:sz w:val="24"/>
          <w:szCs w:val="24"/>
        </w:rPr>
        <w:t>:</w:t>
      </w:r>
    </w:p>
    <w:p w14:paraId="29AF8F7A" w14:textId="062C1DAF" w:rsidR="00D34DFC" w:rsidRPr="00123226" w:rsidRDefault="00834D40" w:rsidP="00D34DFC">
      <w:pPr>
        <w:pStyle w:val="ListParagraph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="Arial"/>
          <w:i/>
          <w:iCs/>
          <w:sz w:val="24"/>
          <w:szCs w:val="24"/>
        </w:rPr>
      </w:pPr>
      <w:r w:rsidRPr="00123226">
        <w:rPr>
          <w:rFonts w:asciiTheme="minorHAnsi" w:hAnsiTheme="minorHAnsi" w:cs="Arial"/>
          <w:i/>
          <w:iCs/>
          <w:sz w:val="24"/>
          <w:szCs w:val="24"/>
        </w:rPr>
        <w:t xml:space="preserve">That the committee agree to </w:t>
      </w:r>
      <w:r w:rsidR="00CE7748" w:rsidRPr="00123226">
        <w:rPr>
          <w:rFonts w:asciiTheme="minorHAnsi" w:hAnsiTheme="minorHAnsi" w:cs="Arial"/>
          <w:i/>
          <w:iCs/>
          <w:sz w:val="24"/>
          <w:szCs w:val="24"/>
        </w:rPr>
        <w:t>recommend to the Council that an alternate insurance broker sh</w:t>
      </w:r>
      <w:r w:rsidR="002824EF" w:rsidRPr="00123226">
        <w:rPr>
          <w:rFonts w:asciiTheme="minorHAnsi" w:hAnsiTheme="minorHAnsi" w:cs="Arial"/>
          <w:i/>
          <w:iCs/>
          <w:sz w:val="24"/>
          <w:szCs w:val="24"/>
        </w:rPr>
        <w:t xml:space="preserve">ould be considered as and when insurance policies </w:t>
      </w:r>
      <w:r w:rsidR="002311A0" w:rsidRPr="00123226">
        <w:rPr>
          <w:rFonts w:asciiTheme="minorHAnsi" w:hAnsiTheme="minorHAnsi" w:cs="Arial"/>
          <w:i/>
          <w:iCs/>
          <w:sz w:val="24"/>
          <w:szCs w:val="24"/>
        </w:rPr>
        <w:t xml:space="preserve">become due. </w:t>
      </w:r>
    </w:p>
    <w:p w14:paraId="748A68D6" w14:textId="6129B22F" w:rsidR="00D17323" w:rsidRPr="00123226" w:rsidRDefault="00D74400" w:rsidP="002311A0">
      <w:pPr>
        <w:pStyle w:val="ListParagraph"/>
        <w:numPr>
          <w:ilvl w:val="0"/>
          <w:numId w:val="36"/>
        </w:numPr>
        <w:spacing w:after="0" w:line="276" w:lineRule="auto"/>
        <w:jc w:val="both"/>
        <w:rPr>
          <w:rFonts w:asciiTheme="minorHAnsi" w:hAnsiTheme="minorHAnsi" w:cs="Arial"/>
          <w:i/>
          <w:iCs/>
          <w:sz w:val="24"/>
          <w:szCs w:val="24"/>
        </w:rPr>
      </w:pPr>
      <w:r w:rsidRPr="00123226">
        <w:rPr>
          <w:rFonts w:asciiTheme="minorHAnsi" w:hAnsiTheme="minorHAnsi" w:cs="Arial"/>
          <w:i/>
          <w:iCs/>
          <w:sz w:val="24"/>
          <w:szCs w:val="24"/>
        </w:rPr>
        <w:t>that the Committee agree to report to the Council that the insurance schedules</w:t>
      </w:r>
      <w:r w:rsidR="00A74C54" w:rsidRPr="00123226">
        <w:rPr>
          <w:rFonts w:asciiTheme="minorHAnsi" w:hAnsiTheme="minorHAnsi" w:cs="Arial"/>
          <w:i/>
          <w:iCs/>
          <w:sz w:val="24"/>
          <w:szCs w:val="24"/>
        </w:rPr>
        <w:t xml:space="preserve"> for the Council, Community Hall and the War Memorial Playing Fields</w:t>
      </w:r>
      <w:r w:rsidR="00123226" w:rsidRPr="00123226">
        <w:rPr>
          <w:rFonts w:asciiTheme="minorHAnsi" w:hAnsiTheme="minorHAnsi" w:cs="Arial"/>
          <w:i/>
          <w:iCs/>
          <w:sz w:val="24"/>
          <w:szCs w:val="24"/>
        </w:rPr>
        <w:t xml:space="preserve"> have been reviewed. </w:t>
      </w:r>
      <w:r w:rsidRPr="00123226">
        <w:rPr>
          <w:rFonts w:asciiTheme="minorHAnsi" w:hAnsiTheme="minorHAnsi" w:cs="Arial"/>
          <w:i/>
          <w:iCs/>
          <w:sz w:val="24"/>
          <w:szCs w:val="24"/>
        </w:rPr>
        <w:t xml:space="preserve"> </w:t>
      </w:r>
      <w:r w:rsidR="00123226" w:rsidRPr="00123226">
        <w:rPr>
          <w:rFonts w:asciiTheme="minorHAnsi" w:hAnsiTheme="minorHAnsi" w:cs="Arial"/>
          <w:i/>
          <w:iCs/>
          <w:sz w:val="24"/>
          <w:szCs w:val="24"/>
        </w:rPr>
        <w:t xml:space="preserve"> </w:t>
      </w:r>
    </w:p>
    <w:p w14:paraId="40778E02" w14:textId="458FB932" w:rsidR="00B86236" w:rsidRPr="00AE7CA4" w:rsidRDefault="00B86236" w:rsidP="00D74400">
      <w:pPr>
        <w:spacing w:after="0" w:line="276" w:lineRule="auto"/>
        <w:ind w:left="360"/>
        <w:contextualSpacing/>
        <w:jc w:val="both"/>
        <w:rPr>
          <w:rFonts w:asciiTheme="minorHAnsi" w:hAnsiTheme="minorHAnsi" w:cs="Arial"/>
          <w:i/>
          <w:iCs/>
          <w:sz w:val="24"/>
          <w:szCs w:val="24"/>
          <w:highlight w:val="yellow"/>
        </w:rPr>
      </w:pPr>
    </w:p>
    <w:p w14:paraId="382782F0" w14:textId="77777777" w:rsidR="00B86236" w:rsidRPr="002B64EE" w:rsidRDefault="00B86236" w:rsidP="00C45BE0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Theme="minorHAnsi" w:hAnsiTheme="minorHAnsi" w:cs="Arial"/>
          <w:b/>
          <w:bCs/>
          <w:i/>
          <w:sz w:val="24"/>
          <w:szCs w:val="24"/>
        </w:rPr>
      </w:pPr>
      <w:r w:rsidRPr="002B64EE">
        <w:rPr>
          <w:rFonts w:asciiTheme="minorHAnsi" w:hAnsiTheme="minorHAnsi" w:cs="Arial"/>
          <w:b/>
          <w:bCs/>
          <w:iCs/>
          <w:sz w:val="24"/>
          <w:szCs w:val="24"/>
        </w:rPr>
        <w:t>Review of Finance Committee Terms of Reference</w:t>
      </w:r>
    </w:p>
    <w:p w14:paraId="5ED715BD" w14:textId="26A6D4F4" w:rsidR="00B86236" w:rsidRPr="002B64EE" w:rsidRDefault="00B86236" w:rsidP="00B86236">
      <w:pPr>
        <w:spacing w:after="0" w:line="276" w:lineRule="auto"/>
        <w:ind w:left="360"/>
        <w:contextualSpacing/>
        <w:jc w:val="both"/>
        <w:rPr>
          <w:rFonts w:asciiTheme="minorHAnsi" w:hAnsiTheme="minorHAnsi" w:cs="Arial"/>
          <w:iCs/>
          <w:sz w:val="24"/>
          <w:szCs w:val="24"/>
        </w:rPr>
      </w:pPr>
      <w:r w:rsidRPr="002B64EE">
        <w:rPr>
          <w:rFonts w:asciiTheme="minorHAnsi" w:hAnsiTheme="minorHAnsi" w:cs="Arial"/>
          <w:iCs/>
          <w:sz w:val="24"/>
          <w:szCs w:val="24"/>
        </w:rPr>
        <w:t>The members reviewed the Finance Committee Terms of Reference and the following amendment</w:t>
      </w:r>
      <w:r w:rsidR="00123226" w:rsidRPr="002B64EE">
        <w:rPr>
          <w:rFonts w:asciiTheme="minorHAnsi" w:hAnsiTheme="minorHAnsi" w:cs="Arial"/>
          <w:iCs/>
          <w:sz w:val="24"/>
          <w:szCs w:val="24"/>
        </w:rPr>
        <w:t>s</w:t>
      </w:r>
      <w:r w:rsidRPr="002B64EE">
        <w:rPr>
          <w:rFonts w:asciiTheme="minorHAnsi" w:hAnsiTheme="minorHAnsi" w:cs="Arial"/>
          <w:iCs/>
          <w:sz w:val="24"/>
          <w:szCs w:val="24"/>
        </w:rPr>
        <w:t xml:space="preserve"> w</w:t>
      </w:r>
      <w:r w:rsidR="00123226" w:rsidRPr="002B64EE">
        <w:rPr>
          <w:rFonts w:asciiTheme="minorHAnsi" w:hAnsiTheme="minorHAnsi" w:cs="Arial"/>
          <w:iCs/>
          <w:sz w:val="24"/>
          <w:szCs w:val="24"/>
        </w:rPr>
        <w:t>ere</w:t>
      </w:r>
      <w:r w:rsidRPr="002B64EE">
        <w:rPr>
          <w:rFonts w:asciiTheme="minorHAnsi" w:hAnsiTheme="minorHAnsi" w:cs="Arial"/>
          <w:iCs/>
          <w:sz w:val="24"/>
          <w:szCs w:val="24"/>
        </w:rPr>
        <w:t xml:space="preserve"> suggested:</w:t>
      </w:r>
    </w:p>
    <w:p w14:paraId="2A5D7212" w14:textId="7A801E33" w:rsidR="00B86236" w:rsidRPr="002B64EE" w:rsidRDefault="00E5637E" w:rsidP="00E5637E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Theme="minorHAnsi" w:hAnsiTheme="minorHAnsi" w:cs="Arial"/>
          <w:iCs/>
          <w:sz w:val="24"/>
          <w:szCs w:val="24"/>
        </w:rPr>
      </w:pPr>
      <w:r w:rsidRPr="002B64EE">
        <w:rPr>
          <w:rFonts w:asciiTheme="minorHAnsi" w:hAnsiTheme="minorHAnsi" w:cs="Arial"/>
          <w:iCs/>
          <w:sz w:val="24"/>
          <w:szCs w:val="24"/>
        </w:rPr>
        <w:t xml:space="preserve">That the wording in Section </w:t>
      </w:r>
      <w:r w:rsidR="00D76436" w:rsidRPr="002B64EE">
        <w:rPr>
          <w:rFonts w:asciiTheme="minorHAnsi" w:hAnsiTheme="minorHAnsi" w:cs="Arial"/>
          <w:iCs/>
          <w:sz w:val="24"/>
          <w:szCs w:val="24"/>
        </w:rPr>
        <w:t>2, bullet point 1, should be changed to read “</w:t>
      </w:r>
      <w:r w:rsidR="009236AC" w:rsidRPr="002B64EE">
        <w:rPr>
          <w:rFonts w:asciiTheme="minorHAnsi" w:hAnsiTheme="minorHAnsi" w:cs="Arial"/>
          <w:iCs/>
          <w:sz w:val="24"/>
          <w:szCs w:val="24"/>
        </w:rPr>
        <w:t>contribute to a business plan to be led by the Aims and Objectives Advisory Committee</w:t>
      </w:r>
      <w:r w:rsidR="00010441" w:rsidRPr="002B64EE">
        <w:rPr>
          <w:rFonts w:asciiTheme="minorHAnsi" w:hAnsiTheme="minorHAnsi" w:cs="Arial"/>
          <w:iCs/>
          <w:sz w:val="24"/>
          <w:szCs w:val="24"/>
        </w:rPr>
        <w:t>, for approval by the Council.</w:t>
      </w:r>
    </w:p>
    <w:p w14:paraId="695A1559" w14:textId="63F1E77A" w:rsidR="00EF6078" w:rsidRPr="002B64EE" w:rsidRDefault="00BE0FF1" w:rsidP="00E5637E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Theme="minorHAnsi" w:hAnsiTheme="minorHAnsi" w:cs="Arial"/>
          <w:iCs/>
          <w:sz w:val="24"/>
          <w:szCs w:val="24"/>
        </w:rPr>
      </w:pPr>
      <w:r w:rsidRPr="002B64EE">
        <w:rPr>
          <w:rFonts w:ascii="Calibri" w:hAnsi="Calibri" w:cs="Calibri"/>
          <w:sz w:val="24"/>
          <w:szCs w:val="24"/>
        </w:rPr>
        <w:t xml:space="preserve">In Section 6, bullet point 1, to remove reference to the </w:t>
      </w:r>
      <w:r w:rsidR="00EF6078" w:rsidRPr="002B64EE">
        <w:rPr>
          <w:rFonts w:ascii="Calibri" w:hAnsi="Calibri" w:cs="Calibri"/>
          <w:sz w:val="24"/>
          <w:szCs w:val="24"/>
        </w:rPr>
        <w:t>H&amp;S Policy and Risk Management Strategy</w:t>
      </w:r>
      <w:r w:rsidR="00472AA3" w:rsidRPr="002B64EE">
        <w:rPr>
          <w:rFonts w:ascii="Calibri" w:hAnsi="Calibri" w:cs="Calibri"/>
          <w:sz w:val="24"/>
          <w:szCs w:val="24"/>
        </w:rPr>
        <w:t xml:space="preserve"> as this is now the responsibility of the Aims and Objectives Advisory Committee (AOAC)</w:t>
      </w:r>
    </w:p>
    <w:p w14:paraId="3B7CC6A3" w14:textId="7C89B8F7" w:rsidR="00443C21" w:rsidRPr="002B64EE" w:rsidRDefault="001359C5" w:rsidP="00472AA3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rFonts w:asciiTheme="minorHAnsi" w:hAnsiTheme="minorHAnsi" w:cs="Arial"/>
          <w:iCs/>
          <w:sz w:val="24"/>
          <w:szCs w:val="24"/>
        </w:rPr>
      </w:pPr>
      <w:r w:rsidRPr="002B64EE">
        <w:rPr>
          <w:rFonts w:ascii="Calibri" w:hAnsi="Calibri" w:cs="Calibri"/>
          <w:sz w:val="24"/>
          <w:szCs w:val="24"/>
        </w:rPr>
        <w:t>To remove Section 6</w:t>
      </w:r>
      <w:r w:rsidR="00167563">
        <w:rPr>
          <w:rFonts w:ascii="Calibri" w:hAnsi="Calibri" w:cs="Calibri"/>
          <w:sz w:val="24"/>
          <w:szCs w:val="24"/>
        </w:rPr>
        <w:t>,</w:t>
      </w:r>
      <w:r w:rsidRPr="002B64EE">
        <w:rPr>
          <w:rFonts w:ascii="Calibri" w:hAnsi="Calibri" w:cs="Calibri"/>
          <w:sz w:val="24"/>
          <w:szCs w:val="24"/>
        </w:rPr>
        <w:t xml:space="preserve"> bullet point </w:t>
      </w:r>
      <w:r w:rsidR="00472AA3" w:rsidRPr="002B64EE">
        <w:rPr>
          <w:rFonts w:ascii="Calibri" w:hAnsi="Calibri" w:cs="Calibri"/>
          <w:sz w:val="24"/>
          <w:szCs w:val="24"/>
        </w:rPr>
        <w:t>3</w:t>
      </w:r>
      <w:r w:rsidR="00167563">
        <w:rPr>
          <w:rFonts w:ascii="Calibri" w:hAnsi="Calibri" w:cs="Calibri"/>
          <w:sz w:val="24"/>
          <w:szCs w:val="24"/>
        </w:rPr>
        <w:t>,</w:t>
      </w:r>
      <w:r w:rsidR="00472AA3" w:rsidRPr="002B64EE">
        <w:rPr>
          <w:rFonts w:ascii="Calibri" w:hAnsi="Calibri" w:cs="Calibri"/>
          <w:sz w:val="24"/>
          <w:szCs w:val="24"/>
        </w:rPr>
        <w:t xml:space="preserve"> as this is now the responsibility of the AOAC.</w:t>
      </w:r>
    </w:p>
    <w:p w14:paraId="065E86BD" w14:textId="0EF6C303" w:rsidR="00B86236" w:rsidRPr="002B64EE" w:rsidRDefault="00B86236" w:rsidP="00784703">
      <w:pPr>
        <w:spacing w:after="0" w:line="276" w:lineRule="auto"/>
        <w:contextualSpacing/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7363B7BB" w14:textId="77777777" w:rsidR="00B86236" w:rsidRPr="002B64EE" w:rsidRDefault="00B86236" w:rsidP="00B86236">
      <w:pPr>
        <w:spacing w:after="0" w:line="276" w:lineRule="auto"/>
        <w:ind w:left="360"/>
        <w:contextualSpacing/>
        <w:jc w:val="both"/>
        <w:rPr>
          <w:rFonts w:asciiTheme="minorHAnsi" w:hAnsiTheme="minorHAnsi" w:cs="Arial"/>
          <w:i/>
          <w:sz w:val="24"/>
          <w:szCs w:val="24"/>
        </w:rPr>
      </w:pPr>
      <w:r w:rsidRPr="002B64EE">
        <w:rPr>
          <w:rFonts w:asciiTheme="minorHAnsi" w:hAnsiTheme="minorHAnsi" w:cs="Arial"/>
          <w:i/>
          <w:sz w:val="24"/>
          <w:szCs w:val="24"/>
        </w:rPr>
        <w:t>The following proposal was agreed:</w:t>
      </w:r>
    </w:p>
    <w:p w14:paraId="538C6E2E" w14:textId="424F2981" w:rsidR="00B86236" w:rsidRPr="002B64EE" w:rsidRDefault="00B86236" w:rsidP="00B86236">
      <w:pPr>
        <w:ind w:left="360"/>
        <w:rPr>
          <w:rFonts w:asciiTheme="minorHAnsi" w:hAnsiTheme="minorHAnsi" w:cs="Calibri"/>
          <w:i/>
          <w:iCs/>
          <w:sz w:val="24"/>
          <w:szCs w:val="24"/>
        </w:rPr>
      </w:pPr>
      <w:r w:rsidRPr="002B64EE">
        <w:rPr>
          <w:rFonts w:asciiTheme="minorHAnsi" w:hAnsiTheme="minorHAnsi" w:cs="Arial"/>
          <w:i/>
          <w:sz w:val="24"/>
          <w:szCs w:val="24"/>
        </w:rPr>
        <w:t xml:space="preserve">The members agree the </w:t>
      </w:r>
      <w:r w:rsidR="002B64EE" w:rsidRPr="002B64EE">
        <w:rPr>
          <w:rFonts w:asciiTheme="minorHAnsi" w:hAnsiTheme="minorHAnsi" w:cs="Arial"/>
          <w:i/>
          <w:sz w:val="24"/>
          <w:szCs w:val="24"/>
        </w:rPr>
        <w:t>amendments</w:t>
      </w:r>
      <w:r w:rsidRPr="002B64EE">
        <w:rPr>
          <w:rFonts w:asciiTheme="minorHAnsi" w:hAnsiTheme="minorHAnsi" w:cs="Arial"/>
          <w:i/>
          <w:sz w:val="24"/>
          <w:szCs w:val="24"/>
        </w:rPr>
        <w:t xml:space="preserve"> and that the revised Finance Committee Terms of Reference should be reported to the Council for approval</w:t>
      </w:r>
    </w:p>
    <w:p w14:paraId="2FB9AE9D" w14:textId="77777777" w:rsidR="00F439C1" w:rsidRPr="002B64EE" w:rsidRDefault="00F439C1" w:rsidP="00C45BE0">
      <w:pPr>
        <w:pStyle w:val="ListParagraph"/>
        <w:numPr>
          <w:ilvl w:val="0"/>
          <w:numId w:val="33"/>
        </w:numPr>
        <w:rPr>
          <w:rFonts w:ascii="Calibri" w:hAnsi="Calibri" w:cs="Calibri"/>
          <w:sz w:val="24"/>
          <w:szCs w:val="24"/>
        </w:rPr>
      </w:pPr>
      <w:r w:rsidRPr="002B64EE">
        <w:rPr>
          <w:rFonts w:ascii="Calibri" w:hAnsi="Calibri" w:cs="Calibri"/>
          <w:b/>
          <w:sz w:val="24"/>
          <w:szCs w:val="24"/>
        </w:rPr>
        <w:t>Financial Regulations</w:t>
      </w:r>
    </w:p>
    <w:p w14:paraId="016C8C2A" w14:textId="53020A1E" w:rsidR="00F439C1" w:rsidRPr="002B64EE" w:rsidRDefault="00F439C1" w:rsidP="00F439C1">
      <w:pPr>
        <w:pStyle w:val="ListParagraph"/>
        <w:spacing w:after="0" w:line="240" w:lineRule="auto"/>
        <w:ind w:left="357"/>
        <w:rPr>
          <w:rFonts w:ascii="Calibri" w:hAnsi="Calibri" w:cs="Calibri"/>
          <w:bCs/>
          <w:sz w:val="24"/>
          <w:szCs w:val="24"/>
        </w:rPr>
      </w:pPr>
      <w:r w:rsidRPr="002B64EE">
        <w:rPr>
          <w:rFonts w:ascii="Calibri" w:hAnsi="Calibri" w:cs="Calibri"/>
          <w:bCs/>
          <w:sz w:val="24"/>
          <w:szCs w:val="24"/>
        </w:rPr>
        <w:t>The Financial Regulations were reviewed, and it was considered that no amendments were necessary.</w:t>
      </w:r>
      <w:r w:rsidR="003241D2" w:rsidRPr="002B64EE">
        <w:rPr>
          <w:rFonts w:ascii="Calibri" w:hAnsi="Calibri" w:cs="Calibri"/>
          <w:bCs/>
          <w:sz w:val="24"/>
          <w:szCs w:val="24"/>
        </w:rPr>
        <w:t xml:space="preserve"> </w:t>
      </w:r>
      <w:r w:rsidR="002B64EE" w:rsidRPr="002B64EE">
        <w:rPr>
          <w:rFonts w:ascii="Calibri" w:hAnsi="Calibri" w:cs="Calibri"/>
          <w:bCs/>
          <w:sz w:val="24"/>
          <w:szCs w:val="24"/>
        </w:rPr>
        <w:t xml:space="preserve"> </w:t>
      </w:r>
      <w:r w:rsidR="002D6E93" w:rsidRPr="002B64EE">
        <w:rPr>
          <w:rFonts w:ascii="Calibri" w:hAnsi="Calibri" w:cs="Calibri"/>
          <w:bCs/>
          <w:sz w:val="24"/>
          <w:szCs w:val="24"/>
        </w:rPr>
        <w:t xml:space="preserve"> </w:t>
      </w:r>
    </w:p>
    <w:p w14:paraId="3C49D38A" w14:textId="77777777" w:rsidR="00F439C1" w:rsidRPr="002B64EE" w:rsidRDefault="00F439C1" w:rsidP="00F439C1">
      <w:pPr>
        <w:pStyle w:val="ListParagraph"/>
        <w:spacing w:after="0" w:line="240" w:lineRule="auto"/>
        <w:ind w:left="357"/>
        <w:rPr>
          <w:rFonts w:ascii="Calibri" w:hAnsi="Calibri" w:cs="Calibri"/>
          <w:bCs/>
          <w:i/>
          <w:iCs/>
          <w:sz w:val="24"/>
          <w:szCs w:val="24"/>
        </w:rPr>
      </w:pPr>
      <w:r w:rsidRPr="002B64EE">
        <w:rPr>
          <w:rFonts w:ascii="Calibri" w:hAnsi="Calibri" w:cs="Calibri"/>
          <w:bCs/>
          <w:i/>
          <w:iCs/>
          <w:sz w:val="24"/>
          <w:szCs w:val="24"/>
        </w:rPr>
        <w:t>The following proposal was agreed:</w:t>
      </w:r>
    </w:p>
    <w:p w14:paraId="77453C62" w14:textId="207DCE9B" w:rsidR="00F439C1" w:rsidRPr="002B64EE" w:rsidRDefault="00F439C1" w:rsidP="00F439C1">
      <w:pPr>
        <w:pStyle w:val="ListParagraph"/>
        <w:spacing w:after="0" w:line="240" w:lineRule="auto"/>
        <w:ind w:left="357"/>
        <w:rPr>
          <w:rFonts w:ascii="Calibri" w:hAnsi="Calibri" w:cs="Calibri"/>
          <w:bCs/>
          <w:i/>
          <w:iCs/>
          <w:sz w:val="24"/>
          <w:szCs w:val="24"/>
        </w:rPr>
      </w:pPr>
      <w:r w:rsidRPr="002B64EE">
        <w:rPr>
          <w:rFonts w:ascii="Calibri" w:hAnsi="Calibri" w:cs="Calibri"/>
          <w:bCs/>
          <w:i/>
          <w:iCs/>
          <w:sz w:val="24"/>
          <w:szCs w:val="24"/>
        </w:rPr>
        <w:t>The members agreed to report to the Council that the Financial Regulations have been reviewed.</w:t>
      </w:r>
    </w:p>
    <w:p w14:paraId="156BD937" w14:textId="77777777" w:rsidR="00B11CDD" w:rsidRPr="00AE7CA4" w:rsidRDefault="00B11CDD" w:rsidP="00F439C1">
      <w:pPr>
        <w:pStyle w:val="ListParagraph"/>
        <w:spacing w:after="0" w:line="240" w:lineRule="auto"/>
        <w:ind w:left="357"/>
        <w:rPr>
          <w:rFonts w:ascii="Calibri" w:hAnsi="Calibri" w:cs="Calibri"/>
          <w:bCs/>
          <w:i/>
          <w:iCs/>
          <w:sz w:val="24"/>
          <w:szCs w:val="24"/>
          <w:highlight w:val="yellow"/>
        </w:rPr>
      </w:pPr>
    </w:p>
    <w:p w14:paraId="24A052C8" w14:textId="14DE3DCB" w:rsidR="002D6E93" w:rsidRPr="002B64EE" w:rsidRDefault="00B11CDD" w:rsidP="00B11CDD">
      <w:pPr>
        <w:pStyle w:val="ListParagraph"/>
        <w:numPr>
          <w:ilvl w:val="0"/>
          <w:numId w:val="33"/>
        </w:numPr>
        <w:spacing w:after="0" w:line="276" w:lineRule="auto"/>
        <w:jc w:val="both"/>
        <w:rPr>
          <w:rFonts w:ascii="Calibri" w:eastAsia="Calibri" w:hAnsi="Calibri" w:cs="Arial"/>
          <w:b/>
          <w:bCs/>
          <w:i/>
          <w:iCs/>
          <w:sz w:val="24"/>
          <w:szCs w:val="24"/>
        </w:rPr>
      </w:pPr>
      <w:r w:rsidRPr="002B64EE">
        <w:rPr>
          <w:rFonts w:ascii="Calibri" w:eastAsia="Calibri" w:hAnsi="Calibri" w:cs="Calibri"/>
          <w:b/>
          <w:bCs/>
          <w:sz w:val="24"/>
          <w:szCs w:val="24"/>
        </w:rPr>
        <w:t>Budget process 202</w:t>
      </w:r>
      <w:r w:rsidR="00C30384" w:rsidRPr="002B64EE">
        <w:rPr>
          <w:rFonts w:ascii="Calibri" w:eastAsia="Calibri" w:hAnsi="Calibri" w:cs="Calibri"/>
          <w:b/>
          <w:bCs/>
          <w:sz w:val="24"/>
          <w:szCs w:val="24"/>
        </w:rPr>
        <w:t>3</w:t>
      </w:r>
      <w:r w:rsidRPr="002B64EE">
        <w:rPr>
          <w:rFonts w:ascii="Calibri" w:eastAsia="Calibri" w:hAnsi="Calibri" w:cs="Calibri"/>
          <w:b/>
          <w:bCs/>
          <w:sz w:val="24"/>
          <w:szCs w:val="24"/>
        </w:rPr>
        <w:t>/202</w:t>
      </w:r>
      <w:r w:rsidR="00C30384" w:rsidRPr="002B64EE">
        <w:rPr>
          <w:rFonts w:ascii="Calibri" w:eastAsia="Calibri" w:hAnsi="Calibri" w:cs="Calibri"/>
          <w:b/>
          <w:bCs/>
          <w:sz w:val="24"/>
          <w:szCs w:val="24"/>
        </w:rPr>
        <w:t>4</w:t>
      </w:r>
    </w:p>
    <w:p w14:paraId="1CACDAB5" w14:textId="6104703B" w:rsidR="002D6E93" w:rsidRPr="002B64EE" w:rsidRDefault="002D6E93" w:rsidP="002D6E93">
      <w:pPr>
        <w:pStyle w:val="ListParagraph"/>
        <w:spacing w:after="0" w:line="276" w:lineRule="auto"/>
        <w:ind w:left="360"/>
        <w:jc w:val="both"/>
        <w:rPr>
          <w:rFonts w:ascii="Calibri" w:eastAsia="Calibri" w:hAnsi="Calibri" w:cs="Calibri"/>
          <w:sz w:val="24"/>
          <w:szCs w:val="24"/>
        </w:rPr>
      </w:pPr>
      <w:r w:rsidRPr="002B64EE">
        <w:rPr>
          <w:rFonts w:ascii="Calibri" w:eastAsia="Calibri" w:hAnsi="Calibri" w:cs="Calibri"/>
          <w:sz w:val="24"/>
          <w:szCs w:val="24"/>
        </w:rPr>
        <w:t xml:space="preserve">The budget will need to be prepared by the Finance Committee in sufficient time to be considered at the full Council meeting </w:t>
      </w:r>
      <w:r w:rsidR="002B64EE" w:rsidRPr="002B64EE">
        <w:rPr>
          <w:rFonts w:ascii="Calibri" w:eastAsia="Calibri" w:hAnsi="Calibri" w:cs="Calibri"/>
          <w:sz w:val="24"/>
          <w:szCs w:val="24"/>
        </w:rPr>
        <w:t>in December 2022</w:t>
      </w:r>
      <w:r w:rsidR="00585CBF" w:rsidRPr="002B64EE">
        <w:rPr>
          <w:rFonts w:ascii="Calibri" w:eastAsia="Calibri" w:hAnsi="Calibri" w:cs="Calibri"/>
          <w:sz w:val="24"/>
          <w:szCs w:val="24"/>
        </w:rPr>
        <w:t xml:space="preserve">. </w:t>
      </w:r>
    </w:p>
    <w:p w14:paraId="385E548F" w14:textId="74BEDEB3" w:rsidR="00585CBF" w:rsidRPr="002B64EE" w:rsidRDefault="00585CBF" w:rsidP="002D6E93">
      <w:pPr>
        <w:pStyle w:val="ListParagraph"/>
        <w:spacing w:after="0" w:line="276" w:lineRule="auto"/>
        <w:ind w:left="360"/>
        <w:jc w:val="both"/>
        <w:rPr>
          <w:rFonts w:ascii="Calibri" w:eastAsia="Calibri" w:hAnsi="Calibri" w:cs="Calibri"/>
          <w:sz w:val="24"/>
          <w:szCs w:val="24"/>
        </w:rPr>
      </w:pPr>
      <w:r w:rsidRPr="002B64EE">
        <w:rPr>
          <w:rFonts w:ascii="Calibri" w:eastAsia="Calibri" w:hAnsi="Calibri" w:cs="Calibri"/>
          <w:sz w:val="24"/>
          <w:szCs w:val="24"/>
        </w:rPr>
        <w:lastRenderedPageBreak/>
        <w:t xml:space="preserve">Each committee is asked to provide a breakdown of proposed </w:t>
      </w:r>
      <w:r w:rsidR="00CE37A7" w:rsidRPr="002B64EE">
        <w:rPr>
          <w:rFonts w:ascii="Calibri" w:eastAsia="Calibri" w:hAnsi="Calibri" w:cs="Calibri"/>
          <w:sz w:val="24"/>
          <w:szCs w:val="24"/>
        </w:rPr>
        <w:t xml:space="preserve">projects for the forthcoming financial year. The information is then collated along with the other standard costs </w:t>
      </w:r>
      <w:r w:rsidR="00706987" w:rsidRPr="002B64EE">
        <w:rPr>
          <w:rFonts w:ascii="Calibri" w:eastAsia="Calibri" w:hAnsi="Calibri" w:cs="Calibri"/>
          <w:sz w:val="24"/>
          <w:szCs w:val="24"/>
        </w:rPr>
        <w:t xml:space="preserve">and the annual budget requirement and precept request is agreed. </w:t>
      </w:r>
    </w:p>
    <w:p w14:paraId="59728152" w14:textId="4AA10EC0" w:rsidR="00706987" w:rsidRPr="002B64EE" w:rsidRDefault="00706987" w:rsidP="002D6E93">
      <w:pPr>
        <w:pStyle w:val="ListParagraph"/>
        <w:spacing w:after="0" w:line="276" w:lineRule="auto"/>
        <w:ind w:left="360"/>
        <w:jc w:val="both"/>
        <w:rPr>
          <w:rFonts w:ascii="Calibri" w:eastAsia="Calibri" w:hAnsi="Calibri" w:cs="Arial"/>
          <w:i/>
          <w:iCs/>
          <w:sz w:val="24"/>
          <w:szCs w:val="24"/>
        </w:rPr>
      </w:pPr>
      <w:r w:rsidRPr="002B64EE">
        <w:rPr>
          <w:rFonts w:ascii="Calibri" w:eastAsia="Calibri" w:hAnsi="Calibri" w:cs="Calibri"/>
          <w:sz w:val="24"/>
          <w:szCs w:val="24"/>
        </w:rPr>
        <w:t xml:space="preserve">It was </w:t>
      </w:r>
      <w:r w:rsidR="00DC2D2C">
        <w:rPr>
          <w:rFonts w:ascii="Calibri" w:eastAsia="Calibri" w:hAnsi="Calibri" w:cs="Calibri"/>
          <w:sz w:val="24"/>
          <w:szCs w:val="24"/>
        </w:rPr>
        <w:t xml:space="preserve">agreed that </w:t>
      </w:r>
      <w:r w:rsidR="00354F36" w:rsidRPr="002B64EE">
        <w:rPr>
          <w:rFonts w:ascii="Calibri" w:eastAsia="Calibri" w:hAnsi="Calibri" w:cs="Calibri"/>
          <w:sz w:val="24"/>
          <w:szCs w:val="24"/>
        </w:rPr>
        <w:t xml:space="preserve">the clerk would contact </w:t>
      </w:r>
      <w:r w:rsidRPr="002B64EE">
        <w:rPr>
          <w:rFonts w:ascii="Calibri" w:eastAsia="Calibri" w:hAnsi="Calibri" w:cs="Calibri"/>
          <w:sz w:val="24"/>
          <w:szCs w:val="24"/>
        </w:rPr>
        <w:t xml:space="preserve">the various </w:t>
      </w:r>
      <w:r w:rsidR="0097670B" w:rsidRPr="002B64EE">
        <w:rPr>
          <w:rFonts w:ascii="Calibri" w:eastAsia="Calibri" w:hAnsi="Calibri" w:cs="Calibri"/>
          <w:sz w:val="24"/>
          <w:szCs w:val="24"/>
        </w:rPr>
        <w:t xml:space="preserve">committees </w:t>
      </w:r>
      <w:r w:rsidR="00354F36" w:rsidRPr="002B64EE">
        <w:rPr>
          <w:rFonts w:ascii="Calibri" w:eastAsia="Calibri" w:hAnsi="Calibri" w:cs="Calibri"/>
          <w:sz w:val="24"/>
          <w:szCs w:val="24"/>
        </w:rPr>
        <w:t>and ask them</w:t>
      </w:r>
      <w:r w:rsidR="0097670B" w:rsidRPr="002B64EE">
        <w:rPr>
          <w:rFonts w:ascii="Calibri" w:eastAsia="Calibri" w:hAnsi="Calibri" w:cs="Calibri"/>
          <w:sz w:val="24"/>
          <w:szCs w:val="24"/>
        </w:rPr>
        <w:t xml:space="preserve"> to provide budget requests for the </w:t>
      </w:r>
      <w:r w:rsidR="00354F36" w:rsidRPr="002B64EE">
        <w:rPr>
          <w:rFonts w:ascii="Calibri" w:eastAsia="Calibri" w:hAnsi="Calibri" w:cs="Calibri"/>
          <w:sz w:val="24"/>
          <w:szCs w:val="24"/>
        </w:rPr>
        <w:t>financial year 202</w:t>
      </w:r>
      <w:r w:rsidR="00C30384" w:rsidRPr="002B64EE">
        <w:rPr>
          <w:rFonts w:ascii="Calibri" w:eastAsia="Calibri" w:hAnsi="Calibri" w:cs="Calibri"/>
          <w:sz w:val="24"/>
          <w:szCs w:val="24"/>
        </w:rPr>
        <w:t>3</w:t>
      </w:r>
      <w:r w:rsidR="00354F36" w:rsidRPr="002B64EE">
        <w:rPr>
          <w:rFonts w:ascii="Calibri" w:eastAsia="Calibri" w:hAnsi="Calibri" w:cs="Calibri"/>
          <w:sz w:val="24"/>
          <w:szCs w:val="24"/>
        </w:rPr>
        <w:t>/2</w:t>
      </w:r>
      <w:r w:rsidR="00C30384" w:rsidRPr="002B64EE">
        <w:rPr>
          <w:rFonts w:ascii="Calibri" w:eastAsia="Calibri" w:hAnsi="Calibri" w:cs="Calibri"/>
          <w:sz w:val="24"/>
          <w:szCs w:val="24"/>
        </w:rPr>
        <w:t>4</w:t>
      </w:r>
      <w:r w:rsidR="0097670B" w:rsidRPr="002B64EE">
        <w:rPr>
          <w:rFonts w:ascii="Calibri" w:eastAsia="Calibri" w:hAnsi="Calibri" w:cs="Calibri"/>
          <w:sz w:val="24"/>
          <w:szCs w:val="24"/>
        </w:rPr>
        <w:t xml:space="preserve"> by </w:t>
      </w:r>
      <w:r w:rsidR="00BF0749" w:rsidRPr="002B64EE">
        <w:rPr>
          <w:rFonts w:ascii="Calibri" w:eastAsia="Calibri" w:hAnsi="Calibri" w:cs="Calibri"/>
          <w:sz w:val="24"/>
          <w:szCs w:val="24"/>
        </w:rPr>
        <w:t>30 September 202</w:t>
      </w:r>
      <w:r w:rsidR="00C30384" w:rsidRPr="002B64EE">
        <w:rPr>
          <w:rFonts w:ascii="Calibri" w:eastAsia="Calibri" w:hAnsi="Calibri" w:cs="Calibri"/>
          <w:sz w:val="24"/>
          <w:szCs w:val="24"/>
        </w:rPr>
        <w:t>2</w:t>
      </w:r>
      <w:r w:rsidR="00BF0749" w:rsidRPr="002B64EE">
        <w:rPr>
          <w:rFonts w:ascii="Calibri" w:eastAsia="Calibri" w:hAnsi="Calibri" w:cs="Calibri"/>
          <w:sz w:val="24"/>
          <w:szCs w:val="24"/>
        </w:rPr>
        <w:t xml:space="preserve">. </w:t>
      </w:r>
    </w:p>
    <w:p w14:paraId="52A3CB3F" w14:textId="71793975" w:rsidR="001C7CEA" w:rsidRPr="00AE7CA4" w:rsidRDefault="001C7CEA" w:rsidP="00354F36">
      <w:pPr>
        <w:spacing w:after="0" w:line="276" w:lineRule="auto"/>
        <w:contextualSpacing/>
        <w:jc w:val="both"/>
        <w:rPr>
          <w:rFonts w:ascii="Calibri" w:eastAsia="Calibri" w:hAnsi="Calibri" w:cs="Arial"/>
          <w:b/>
          <w:bCs/>
          <w:i/>
          <w:iCs/>
          <w:sz w:val="24"/>
          <w:szCs w:val="24"/>
          <w:highlight w:val="yellow"/>
        </w:rPr>
      </w:pPr>
      <w:bookmarkStart w:id="0" w:name="_Hlk529258046"/>
      <w:bookmarkEnd w:id="0"/>
    </w:p>
    <w:p w14:paraId="1EDEB13F" w14:textId="284F5751" w:rsidR="003158E1" w:rsidRPr="002B64EE" w:rsidRDefault="003158E1" w:rsidP="00443D3E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Theme="minorHAnsi" w:hAnsiTheme="minorHAnsi" w:cs="Arial"/>
          <w:i/>
          <w:iCs/>
          <w:sz w:val="24"/>
          <w:szCs w:val="24"/>
        </w:rPr>
      </w:pPr>
      <w:r w:rsidRPr="002B64EE">
        <w:rPr>
          <w:rFonts w:asciiTheme="minorHAnsi" w:hAnsiTheme="minorHAnsi" w:cs="Arial"/>
          <w:b/>
          <w:bCs/>
          <w:sz w:val="24"/>
          <w:szCs w:val="24"/>
        </w:rPr>
        <w:t xml:space="preserve">Staff and Council subscriptions </w:t>
      </w:r>
    </w:p>
    <w:p w14:paraId="46349471" w14:textId="0A7E7068" w:rsidR="00D91965" w:rsidRPr="002B64EE" w:rsidRDefault="00D91965" w:rsidP="69674B8F">
      <w:pPr>
        <w:pStyle w:val="ListParagraph"/>
        <w:ind w:left="360"/>
        <w:rPr>
          <w:rFonts w:asciiTheme="minorHAnsi" w:hAnsiTheme="minorHAnsi"/>
          <w:sz w:val="24"/>
          <w:szCs w:val="24"/>
        </w:rPr>
      </w:pPr>
      <w:r w:rsidRPr="002B64EE">
        <w:rPr>
          <w:rFonts w:asciiTheme="minorHAnsi" w:hAnsiTheme="minorHAnsi"/>
          <w:sz w:val="24"/>
          <w:szCs w:val="24"/>
        </w:rPr>
        <w:t>There are currently t</w:t>
      </w:r>
      <w:r w:rsidR="002B64EE" w:rsidRPr="002B64EE">
        <w:rPr>
          <w:rFonts w:asciiTheme="minorHAnsi" w:hAnsiTheme="minorHAnsi"/>
          <w:sz w:val="24"/>
          <w:szCs w:val="24"/>
        </w:rPr>
        <w:t>hree</w:t>
      </w:r>
      <w:r w:rsidRPr="002B64EE">
        <w:rPr>
          <w:rFonts w:asciiTheme="minorHAnsi" w:hAnsiTheme="minorHAnsi"/>
          <w:sz w:val="24"/>
          <w:szCs w:val="24"/>
        </w:rPr>
        <w:t xml:space="preserve"> subscriptions paid to WSALC, NALC</w:t>
      </w:r>
      <w:r w:rsidR="002B64EE" w:rsidRPr="002B64EE">
        <w:rPr>
          <w:rFonts w:asciiTheme="minorHAnsi" w:hAnsiTheme="minorHAnsi"/>
          <w:sz w:val="24"/>
          <w:szCs w:val="24"/>
        </w:rPr>
        <w:t xml:space="preserve"> and SLCC</w:t>
      </w:r>
      <w:r w:rsidRPr="002B64EE">
        <w:rPr>
          <w:rFonts w:asciiTheme="minorHAnsi" w:hAnsiTheme="minorHAnsi"/>
          <w:sz w:val="24"/>
          <w:szCs w:val="24"/>
        </w:rPr>
        <w:t xml:space="preserve">. These subscriptions are necessary to the Parish Council as the associations provide useful </w:t>
      </w:r>
      <w:r w:rsidR="00BC23BD" w:rsidRPr="002B64EE">
        <w:rPr>
          <w:rFonts w:asciiTheme="minorHAnsi" w:hAnsiTheme="minorHAnsi"/>
          <w:sz w:val="24"/>
          <w:szCs w:val="24"/>
        </w:rPr>
        <w:t>advice</w:t>
      </w:r>
      <w:r w:rsidRPr="002B64EE">
        <w:rPr>
          <w:rFonts w:asciiTheme="minorHAnsi" w:hAnsiTheme="minorHAnsi"/>
          <w:sz w:val="24"/>
          <w:szCs w:val="24"/>
        </w:rPr>
        <w:t xml:space="preserve"> and information. </w:t>
      </w:r>
    </w:p>
    <w:p w14:paraId="010E24C9" w14:textId="4FD82BBD" w:rsidR="00680D35" w:rsidRPr="002B64EE" w:rsidRDefault="002B64EE" w:rsidP="69674B8F">
      <w:pPr>
        <w:pStyle w:val="ListParagraph"/>
        <w:ind w:left="360"/>
        <w:rPr>
          <w:rFonts w:asciiTheme="minorHAnsi" w:hAnsiTheme="minorHAnsi"/>
          <w:sz w:val="24"/>
          <w:szCs w:val="24"/>
        </w:rPr>
      </w:pPr>
      <w:r w:rsidRPr="002B64EE">
        <w:rPr>
          <w:rFonts w:asciiTheme="minorHAnsi" w:hAnsiTheme="minorHAnsi"/>
          <w:sz w:val="24"/>
          <w:szCs w:val="24"/>
        </w:rPr>
        <w:t xml:space="preserve"> </w:t>
      </w:r>
    </w:p>
    <w:p w14:paraId="53686030" w14:textId="44EF6A78" w:rsidR="00680D35" w:rsidRPr="002B64EE" w:rsidRDefault="00526BD8" w:rsidP="00680D35">
      <w:pPr>
        <w:spacing w:after="0" w:line="276" w:lineRule="auto"/>
        <w:ind w:left="360"/>
        <w:contextualSpacing/>
        <w:jc w:val="both"/>
        <w:rPr>
          <w:rFonts w:ascii="Calibri" w:eastAsia="Calibri" w:hAnsi="Calibri" w:cs="Arial"/>
          <w:i/>
          <w:sz w:val="24"/>
          <w:szCs w:val="24"/>
        </w:rPr>
      </w:pPr>
      <w:r w:rsidRPr="002B64EE">
        <w:rPr>
          <w:rFonts w:ascii="Calibri" w:eastAsia="Calibri" w:hAnsi="Calibri" w:cs="Arial"/>
          <w:i/>
          <w:sz w:val="24"/>
          <w:szCs w:val="24"/>
        </w:rPr>
        <w:t>The following proposal</w:t>
      </w:r>
      <w:r w:rsidR="00680D35" w:rsidRPr="002B64EE">
        <w:rPr>
          <w:rFonts w:ascii="Calibri" w:eastAsia="Calibri" w:hAnsi="Calibri" w:cs="Arial"/>
          <w:i/>
          <w:sz w:val="24"/>
          <w:szCs w:val="24"/>
        </w:rPr>
        <w:t xml:space="preserve"> was agreed</w:t>
      </w:r>
      <w:r w:rsidRPr="002B64EE">
        <w:rPr>
          <w:rFonts w:ascii="Calibri" w:eastAsia="Calibri" w:hAnsi="Calibri" w:cs="Arial"/>
          <w:i/>
          <w:sz w:val="24"/>
          <w:szCs w:val="24"/>
        </w:rPr>
        <w:t>:</w:t>
      </w:r>
    </w:p>
    <w:p w14:paraId="663EF889" w14:textId="74E48A59" w:rsidR="00680D35" w:rsidRPr="002B64EE" w:rsidRDefault="00680D35" w:rsidP="00680D35">
      <w:pPr>
        <w:pStyle w:val="ListParagraph"/>
        <w:ind w:left="360"/>
        <w:rPr>
          <w:rFonts w:asciiTheme="minorHAnsi" w:hAnsiTheme="minorHAnsi"/>
          <w:i/>
          <w:sz w:val="24"/>
          <w:szCs w:val="24"/>
        </w:rPr>
      </w:pPr>
      <w:r w:rsidRPr="002B64EE">
        <w:rPr>
          <w:rFonts w:asciiTheme="minorHAnsi" w:hAnsiTheme="minorHAnsi"/>
          <w:i/>
          <w:sz w:val="24"/>
          <w:szCs w:val="24"/>
        </w:rPr>
        <w:t>The members agreed to report to the Council that they agree the subscriptions should be retained at the current level</w:t>
      </w:r>
      <w:r w:rsidR="00C067B8" w:rsidRPr="002B64EE">
        <w:rPr>
          <w:rFonts w:asciiTheme="minorHAnsi" w:hAnsiTheme="minorHAnsi"/>
          <w:i/>
          <w:sz w:val="24"/>
          <w:szCs w:val="24"/>
        </w:rPr>
        <w:t xml:space="preserve"> </w:t>
      </w:r>
      <w:r w:rsidR="002B64EE" w:rsidRPr="002B64EE">
        <w:rPr>
          <w:rFonts w:asciiTheme="minorHAnsi" w:hAnsiTheme="minorHAnsi"/>
          <w:i/>
          <w:sz w:val="24"/>
          <w:szCs w:val="24"/>
        </w:rPr>
        <w:t>.</w:t>
      </w:r>
    </w:p>
    <w:p w14:paraId="7DC7251B" w14:textId="4DE06261" w:rsidR="00526BD8" w:rsidRPr="00AE7CA4" w:rsidRDefault="00526BD8" w:rsidP="69674B8F">
      <w:pPr>
        <w:pStyle w:val="ListParagraph"/>
        <w:ind w:left="360"/>
        <w:rPr>
          <w:rFonts w:asciiTheme="minorHAnsi" w:hAnsiTheme="minorHAnsi"/>
          <w:sz w:val="24"/>
          <w:szCs w:val="24"/>
          <w:highlight w:val="yellow"/>
        </w:rPr>
      </w:pPr>
    </w:p>
    <w:p w14:paraId="7C4984CD" w14:textId="66A8954F" w:rsidR="00804384" w:rsidRPr="002B64EE" w:rsidRDefault="00804384" w:rsidP="00443D3E">
      <w:pPr>
        <w:pStyle w:val="ListParagraph"/>
        <w:numPr>
          <w:ilvl w:val="0"/>
          <w:numId w:val="35"/>
        </w:numPr>
        <w:spacing w:after="0"/>
        <w:rPr>
          <w:rFonts w:ascii="Calibri" w:hAnsi="Calibri" w:cs="Calibri"/>
          <w:b/>
          <w:bCs/>
          <w:sz w:val="24"/>
          <w:szCs w:val="24"/>
        </w:rPr>
      </w:pPr>
      <w:r w:rsidRPr="002B64EE">
        <w:rPr>
          <w:rFonts w:ascii="Calibri" w:hAnsi="Calibri" w:cs="Calibri"/>
          <w:b/>
          <w:bCs/>
          <w:sz w:val="24"/>
          <w:szCs w:val="24"/>
        </w:rPr>
        <w:t>Items for the next meeting</w:t>
      </w:r>
    </w:p>
    <w:p w14:paraId="5AA36390" w14:textId="33D662A9" w:rsidR="00443D3E" w:rsidRPr="002B64EE" w:rsidRDefault="00443D3E" w:rsidP="00443D3E">
      <w:pPr>
        <w:pStyle w:val="ListParagraph"/>
        <w:ind w:left="360"/>
        <w:rPr>
          <w:rFonts w:ascii="Calibri" w:hAnsi="Calibri" w:cs="Calibri"/>
          <w:sz w:val="24"/>
          <w:szCs w:val="24"/>
        </w:rPr>
      </w:pPr>
      <w:r w:rsidRPr="002B64EE">
        <w:rPr>
          <w:rFonts w:ascii="Calibri" w:hAnsi="Calibri" w:cs="Calibri"/>
          <w:sz w:val="24"/>
          <w:szCs w:val="24"/>
        </w:rPr>
        <w:t>202</w:t>
      </w:r>
      <w:r w:rsidR="00C30384" w:rsidRPr="002B64EE">
        <w:rPr>
          <w:rFonts w:ascii="Calibri" w:hAnsi="Calibri" w:cs="Calibri"/>
          <w:sz w:val="24"/>
          <w:szCs w:val="24"/>
        </w:rPr>
        <w:t>3</w:t>
      </w:r>
      <w:r w:rsidRPr="002B64EE">
        <w:rPr>
          <w:rFonts w:ascii="Calibri" w:hAnsi="Calibri" w:cs="Calibri"/>
          <w:sz w:val="24"/>
          <w:szCs w:val="24"/>
        </w:rPr>
        <w:t>/2</w:t>
      </w:r>
      <w:r w:rsidR="00C30384" w:rsidRPr="002B64EE">
        <w:rPr>
          <w:rFonts w:ascii="Calibri" w:hAnsi="Calibri" w:cs="Calibri"/>
          <w:sz w:val="24"/>
          <w:szCs w:val="24"/>
        </w:rPr>
        <w:t>4</w:t>
      </w:r>
      <w:r w:rsidRPr="002B64EE">
        <w:rPr>
          <w:rFonts w:ascii="Calibri" w:hAnsi="Calibri" w:cs="Calibri"/>
          <w:sz w:val="24"/>
          <w:szCs w:val="24"/>
        </w:rPr>
        <w:t xml:space="preserve"> budget</w:t>
      </w:r>
    </w:p>
    <w:p w14:paraId="492F5F15" w14:textId="3300C160" w:rsidR="00443D3E" w:rsidRPr="002B64EE" w:rsidRDefault="00443D3E" w:rsidP="00443D3E">
      <w:pPr>
        <w:pStyle w:val="ListParagraph"/>
        <w:ind w:left="360"/>
        <w:rPr>
          <w:rFonts w:ascii="Calibri" w:hAnsi="Calibri" w:cs="Calibri"/>
          <w:sz w:val="24"/>
          <w:szCs w:val="24"/>
        </w:rPr>
      </w:pPr>
      <w:r w:rsidRPr="002B64EE">
        <w:rPr>
          <w:rFonts w:ascii="Calibri" w:hAnsi="Calibri" w:cs="Calibri"/>
          <w:sz w:val="24"/>
          <w:szCs w:val="24"/>
        </w:rPr>
        <w:t>Precept requirement for 202</w:t>
      </w:r>
      <w:r w:rsidR="00C30384" w:rsidRPr="002B64EE">
        <w:rPr>
          <w:rFonts w:ascii="Calibri" w:hAnsi="Calibri" w:cs="Calibri"/>
          <w:sz w:val="24"/>
          <w:szCs w:val="24"/>
        </w:rPr>
        <w:t>3</w:t>
      </w:r>
      <w:r w:rsidRPr="002B64EE">
        <w:rPr>
          <w:rFonts w:ascii="Calibri" w:hAnsi="Calibri" w:cs="Calibri"/>
          <w:sz w:val="24"/>
          <w:szCs w:val="24"/>
        </w:rPr>
        <w:t>/2</w:t>
      </w:r>
      <w:r w:rsidR="00C30384" w:rsidRPr="002B64EE">
        <w:rPr>
          <w:rFonts w:ascii="Calibri" w:hAnsi="Calibri" w:cs="Calibri"/>
          <w:sz w:val="24"/>
          <w:szCs w:val="24"/>
        </w:rPr>
        <w:t>4</w:t>
      </w:r>
    </w:p>
    <w:p w14:paraId="052645CA" w14:textId="567E63FD" w:rsidR="00CA34C8" w:rsidRPr="002B64EE" w:rsidRDefault="00443D3E" w:rsidP="00443D3E">
      <w:pPr>
        <w:pStyle w:val="ListParagraph"/>
        <w:ind w:left="360"/>
        <w:rPr>
          <w:rFonts w:ascii="Calibri" w:hAnsi="Calibri" w:cs="Calibri"/>
          <w:b/>
          <w:bCs/>
          <w:sz w:val="24"/>
          <w:szCs w:val="24"/>
        </w:rPr>
      </w:pPr>
      <w:r w:rsidRPr="002B64EE">
        <w:rPr>
          <w:rFonts w:ascii="Calibri" w:hAnsi="Calibri" w:cs="Calibri"/>
          <w:sz w:val="24"/>
          <w:szCs w:val="24"/>
        </w:rPr>
        <w:t>Grants for 202</w:t>
      </w:r>
      <w:r w:rsidR="00C30384" w:rsidRPr="002B64EE">
        <w:rPr>
          <w:rFonts w:ascii="Calibri" w:hAnsi="Calibri" w:cs="Calibri"/>
          <w:sz w:val="24"/>
          <w:szCs w:val="24"/>
        </w:rPr>
        <w:t>3</w:t>
      </w:r>
      <w:r w:rsidRPr="002B64EE">
        <w:rPr>
          <w:rFonts w:ascii="Calibri" w:hAnsi="Calibri" w:cs="Calibri"/>
          <w:sz w:val="24"/>
          <w:szCs w:val="24"/>
        </w:rPr>
        <w:t>/2</w:t>
      </w:r>
      <w:r w:rsidR="00C30384" w:rsidRPr="002B64EE">
        <w:rPr>
          <w:rFonts w:ascii="Calibri" w:hAnsi="Calibri" w:cs="Calibri"/>
          <w:sz w:val="24"/>
          <w:szCs w:val="24"/>
        </w:rPr>
        <w:t>4</w:t>
      </w:r>
    </w:p>
    <w:p w14:paraId="6F1B56C0" w14:textId="06DC08D4" w:rsidR="00443D3E" w:rsidRPr="002B64EE" w:rsidRDefault="00443D3E" w:rsidP="00443D3E">
      <w:pPr>
        <w:pStyle w:val="ListParagraph"/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424B67FC" w14:textId="130AE648" w:rsidR="00443D3E" w:rsidRPr="002B64EE" w:rsidRDefault="00443D3E" w:rsidP="00443D3E">
      <w:pPr>
        <w:pStyle w:val="ListParagraph"/>
        <w:numPr>
          <w:ilvl w:val="0"/>
          <w:numId w:val="35"/>
        </w:numPr>
        <w:rPr>
          <w:rFonts w:ascii="Calibri" w:hAnsi="Calibri" w:cs="Calibri"/>
          <w:sz w:val="24"/>
          <w:szCs w:val="24"/>
        </w:rPr>
      </w:pPr>
      <w:r w:rsidRPr="002B64EE">
        <w:rPr>
          <w:rFonts w:ascii="Calibri" w:hAnsi="Calibri" w:cs="Calibri"/>
          <w:b/>
          <w:bCs/>
          <w:sz w:val="24"/>
          <w:szCs w:val="24"/>
        </w:rPr>
        <w:t>Date of next meeting</w:t>
      </w:r>
    </w:p>
    <w:p w14:paraId="3B0CEB52" w14:textId="37A48649" w:rsidR="00E36DB4" w:rsidRPr="002B64EE" w:rsidRDefault="00443D3E" w:rsidP="00443D3E">
      <w:pPr>
        <w:pStyle w:val="ListParagraph"/>
        <w:ind w:left="360"/>
        <w:rPr>
          <w:rFonts w:ascii="Calibri" w:hAnsi="Calibri" w:cs="Calibri"/>
          <w:sz w:val="24"/>
          <w:szCs w:val="24"/>
        </w:rPr>
      </w:pPr>
      <w:r w:rsidRPr="002B64EE">
        <w:rPr>
          <w:rFonts w:ascii="Calibri" w:hAnsi="Calibri" w:cs="Calibri"/>
          <w:sz w:val="24"/>
          <w:szCs w:val="24"/>
        </w:rPr>
        <w:t>The next meeting will be arranged for October 202</w:t>
      </w:r>
      <w:r w:rsidR="00AE7CA4" w:rsidRPr="002B64EE">
        <w:rPr>
          <w:rFonts w:ascii="Calibri" w:hAnsi="Calibri" w:cs="Calibri"/>
          <w:sz w:val="24"/>
          <w:szCs w:val="24"/>
        </w:rPr>
        <w:t>2</w:t>
      </w:r>
      <w:r w:rsidRPr="002B64EE">
        <w:rPr>
          <w:rFonts w:ascii="Calibri" w:hAnsi="Calibri" w:cs="Calibri"/>
          <w:sz w:val="24"/>
          <w:szCs w:val="24"/>
        </w:rPr>
        <w:t xml:space="preserve">, details to be arranged. </w:t>
      </w:r>
    </w:p>
    <w:p w14:paraId="768F54D4" w14:textId="29142218" w:rsidR="002264B4" w:rsidRPr="002264B4" w:rsidRDefault="217DE129" w:rsidP="217DE129">
      <w:pPr>
        <w:rPr>
          <w:rFonts w:ascii="Calibri" w:hAnsi="Calibri" w:cs="Calibri"/>
          <w:sz w:val="24"/>
          <w:szCs w:val="24"/>
        </w:rPr>
      </w:pPr>
      <w:r w:rsidRPr="002B64EE">
        <w:rPr>
          <w:rFonts w:ascii="Calibri" w:hAnsi="Calibri" w:cs="Calibri"/>
          <w:sz w:val="24"/>
          <w:szCs w:val="24"/>
        </w:rPr>
        <w:t xml:space="preserve">The meeting closed at </w:t>
      </w:r>
      <w:r w:rsidR="00443D3E" w:rsidRPr="002B64EE">
        <w:rPr>
          <w:rFonts w:ascii="Calibri" w:hAnsi="Calibri" w:cs="Calibri"/>
          <w:sz w:val="24"/>
          <w:szCs w:val="24"/>
        </w:rPr>
        <w:t>6.</w:t>
      </w:r>
      <w:r w:rsidR="002B64EE" w:rsidRPr="002B64EE">
        <w:rPr>
          <w:rFonts w:ascii="Calibri" w:hAnsi="Calibri" w:cs="Calibri"/>
          <w:sz w:val="24"/>
          <w:szCs w:val="24"/>
        </w:rPr>
        <w:t>30</w:t>
      </w:r>
      <w:r w:rsidRPr="002B64EE">
        <w:rPr>
          <w:rFonts w:ascii="Calibri" w:hAnsi="Calibri" w:cs="Calibri"/>
          <w:sz w:val="24"/>
          <w:szCs w:val="24"/>
        </w:rPr>
        <w:t>pm</w:t>
      </w:r>
    </w:p>
    <w:p w14:paraId="74BF6340" w14:textId="77777777" w:rsidR="00CA34C8" w:rsidRPr="00285196" w:rsidRDefault="00CA34C8" w:rsidP="00CA34C8">
      <w:pPr>
        <w:pStyle w:val="ListParagraph"/>
        <w:ind w:left="360"/>
        <w:rPr>
          <w:rFonts w:ascii="Calibri" w:hAnsi="Calibri" w:cs="Calibri"/>
          <w:sz w:val="24"/>
          <w:szCs w:val="24"/>
        </w:rPr>
      </w:pPr>
    </w:p>
    <w:p w14:paraId="4CAE5459" w14:textId="77777777" w:rsidR="00CA34C8" w:rsidRPr="00285196" w:rsidRDefault="00CA34C8" w:rsidP="00CA34C8">
      <w:pPr>
        <w:pStyle w:val="ListParagraph"/>
        <w:ind w:left="0"/>
        <w:rPr>
          <w:rFonts w:asciiTheme="minorHAnsi" w:hAnsiTheme="minorHAnsi"/>
          <w:sz w:val="24"/>
          <w:szCs w:val="24"/>
        </w:rPr>
      </w:pPr>
    </w:p>
    <w:p w14:paraId="4DFE5867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551D38C8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0608BA72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566F1C65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451FE70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2E5520FC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195F8F59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A12E88F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76531B9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03BF8158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0183B34" w14:textId="77777777" w:rsidR="009A3CA1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08839B55" w14:textId="1CA4256A" w:rsidR="00CA34C8" w:rsidRDefault="00931217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lastRenderedPageBreak/>
        <w:t>Appendix A</w:t>
      </w:r>
    </w:p>
    <w:p w14:paraId="6B482602" w14:textId="3D281AB2" w:rsidR="00931217" w:rsidRDefault="009A3CA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9A3CA1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drawing>
          <wp:inline distT="0" distB="0" distL="0" distR="0" wp14:anchorId="76E23379" wp14:editId="29C1444F">
            <wp:extent cx="5836920" cy="7624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46" cy="762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FF4C6" w14:textId="40A1E5BD" w:rsidR="00790BCB" w:rsidRDefault="00790BCB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1DF75410" w14:textId="34609978" w:rsidR="00790BCB" w:rsidRDefault="00790BCB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8EC5826" w14:textId="1DFE958E" w:rsidR="00790BCB" w:rsidRDefault="00790BCB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4ABC23DB" w14:textId="75A6298A" w:rsidR="00790BCB" w:rsidRDefault="00E51C28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E51C28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74666422" wp14:editId="01F4238A">
            <wp:simplePos x="0" y="0"/>
            <wp:positionH relativeFrom="column">
              <wp:posOffset>-665480</wp:posOffset>
            </wp:positionH>
            <wp:positionV relativeFrom="paragraph">
              <wp:posOffset>0</wp:posOffset>
            </wp:positionV>
            <wp:extent cx="6846761" cy="8892540"/>
            <wp:effectExtent l="0" t="0" r="0" b="381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761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A36CC" w14:textId="12BF5444" w:rsidR="00B50F0F" w:rsidRDefault="002A4902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2A4902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10F0F323" wp14:editId="0CC80118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6073140" cy="7955280"/>
            <wp:effectExtent l="0" t="0" r="3810" b="76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7ABE" w14:textId="209517D0" w:rsidR="00B50F0F" w:rsidRDefault="00B50F0F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59CA2B88" w14:textId="77777777" w:rsidR="00437688" w:rsidRDefault="00437688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3E59728C" w14:textId="22BEB4CC" w:rsidR="00437688" w:rsidRDefault="00437688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5F66530A" w14:textId="77777777" w:rsidR="00BF78CC" w:rsidRDefault="00BF78CC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716B6524" w14:textId="54956A68" w:rsidR="00BF78CC" w:rsidRDefault="004E497A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4E497A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7E64AA2C" wp14:editId="6DAC86B0">
            <wp:simplePos x="0" y="0"/>
            <wp:positionH relativeFrom="column">
              <wp:posOffset>-183515</wp:posOffset>
            </wp:positionH>
            <wp:positionV relativeFrom="paragraph">
              <wp:posOffset>351155</wp:posOffset>
            </wp:positionV>
            <wp:extent cx="6165850" cy="8008620"/>
            <wp:effectExtent l="0" t="0" r="635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1C7D" w14:textId="7C02D302" w:rsidR="00BF78CC" w:rsidRDefault="0097700C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97700C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791FD994" wp14:editId="64CF146A">
            <wp:simplePos x="0" y="0"/>
            <wp:positionH relativeFrom="column">
              <wp:posOffset>45720</wp:posOffset>
            </wp:positionH>
            <wp:positionV relativeFrom="paragraph">
              <wp:posOffset>256540</wp:posOffset>
            </wp:positionV>
            <wp:extent cx="5977255" cy="8404860"/>
            <wp:effectExtent l="0" t="0" r="444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1869D" w14:textId="71EF60D1" w:rsidR="00E027B2" w:rsidRDefault="00E027B2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10913F00" w14:textId="6B6C9C8A" w:rsidR="00E027B2" w:rsidRDefault="009951B1" w:rsidP="0093121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9951B1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3A70EAD7" wp14:editId="7D0D490C">
            <wp:simplePos x="0" y="0"/>
            <wp:positionH relativeFrom="column">
              <wp:posOffset>0</wp:posOffset>
            </wp:positionH>
            <wp:positionV relativeFrom="paragraph">
              <wp:posOffset>-328</wp:posOffset>
            </wp:positionV>
            <wp:extent cx="6080760" cy="8685223"/>
            <wp:effectExtent l="0" t="0" r="0" b="190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42" cy="86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F27F1" w14:textId="77777777" w:rsidR="002631D1" w:rsidRDefault="001C42B5" w:rsidP="002631D1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1C42B5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1552" behindDoc="0" locked="0" layoutInCell="1" allowOverlap="1" wp14:anchorId="56E0A8A6" wp14:editId="4FB12156">
            <wp:simplePos x="0" y="0"/>
            <wp:positionH relativeFrom="column">
              <wp:posOffset>-107315</wp:posOffset>
            </wp:positionH>
            <wp:positionV relativeFrom="paragraph">
              <wp:posOffset>125095</wp:posOffset>
            </wp:positionV>
            <wp:extent cx="6186170" cy="8839200"/>
            <wp:effectExtent l="0" t="0" r="508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575" w:rsidRPr="00C17575">
        <w:rPr>
          <w:rFonts w:asciiTheme="minorHAnsi" w:hAnsiTheme="minorHAnsi" w:cstheme="minorHAns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2576" behindDoc="0" locked="0" layoutInCell="1" allowOverlap="1" wp14:anchorId="378C3BCB" wp14:editId="30489A28">
            <wp:simplePos x="0" y="0"/>
            <wp:positionH relativeFrom="column">
              <wp:posOffset>-175895</wp:posOffset>
            </wp:positionH>
            <wp:positionV relativeFrom="paragraph">
              <wp:posOffset>64135</wp:posOffset>
            </wp:positionV>
            <wp:extent cx="6255087" cy="890016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87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201C0" w14:textId="3D1BC4F1" w:rsidR="002631D1" w:rsidRPr="002631D1" w:rsidRDefault="002631D1" w:rsidP="002631D1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eastAsia="Times New Roman" w:cs="Arial"/>
          <w:b/>
          <w:sz w:val="28"/>
          <w:szCs w:val="28"/>
        </w:rPr>
        <w:lastRenderedPageBreak/>
        <w:t>Harting Parish Council</w:t>
      </w:r>
    </w:p>
    <w:p w14:paraId="758A0308" w14:textId="77777777" w:rsidR="002631D1" w:rsidRPr="00D06620" w:rsidRDefault="002631D1" w:rsidP="002631D1">
      <w:pPr>
        <w:spacing w:after="0" w:line="240" w:lineRule="auto"/>
        <w:jc w:val="center"/>
        <w:rPr>
          <w:rFonts w:eastAsia="Times New Roman" w:cs="Arial"/>
          <w:b/>
          <w:szCs w:val="21"/>
        </w:rPr>
      </w:pPr>
    </w:p>
    <w:p w14:paraId="4AA3337B" w14:textId="77777777" w:rsidR="002631D1" w:rsidRPr="00D06620" w:rsidRDefault="002631D1" w:rsidP="002631D1">
      <w:pPr>
        <w:overflowPunct w:val="0"/>
        <w:autoSpaceDE w:val="0"/>
        <w:autoSpaceDN w:val="0"/>
        <w:adjustRightInd w:val="0"/>
        <w:spacing w:after="120" w:line="240" w:lineRule="auto"/>
        <w:ind w:left="1701" w:right="1627"/>
        <w:jc w:val="center"/>
        <w:textAlignment w:val="baseline"/>
        <w:rPr>
          <w:rFonts w:eastAsia="Times New Roman" w:cs="Arial"/>
          <w:b/>
          <w:sz w:val="24"/>
          <w:szCs w:val="24"/>
        </w:rPr>
      </w:pPr>
      <w:r w:rsidRPr="00D06620">
        <w:rPr>
          <w:rFonts w:eastAsia="Times New Roman" w:cs="Arial"/>
          <w:b/>
          <w:sz w:val="24"/>
          <w:szCs w:val="24"/>
        </w:rPr>
        <w:t xml:space="preserve">NOTICE OF </w:t>
      </w:r>
      <w:r>
        <w:rPr>
          <w:rFonts w:eastAsia="Times New Roman" w:cs="Arial"/>
          <w:b/>
          <w:sz w:val="24"/>
          <w:szCs w:val="24"/>
        </w:rPr>
        <w:t xml:space="preserve">PUBLIC </w:t>
      </w:r>
      <w:r w:rsidRPr="00D06620">
        <w:rPr>
          <w:rFonts w:eastAsia="Times New Roman" w:cs="Arial"/>
          <w:b/>
          <w:sz w:val="24"/>
          <w:szCs w:val="24"/>
        </w:rPr>
        <w:t>RIGHTS</w:t>
      </w:r>
      <w:r>
        <w:rPr>
          <w:rFonts w:eastAsia="Times New Roman" w:cs="Arial"/>
          <w:b/>
          <w:sz w:val="24"/>
          <w:szCs w:val="24"/>
        </w:rPr>
        <w:t xml:space="preserve"> AND PUBLICATION OF UNAUDITED ANNUAL GOVERNANCE &amp; ACCOUNTABILITY RETURN</w:t>
      </w:r>
    </w:p>
    <w:p w14:paraId="71FACCF9" w14:textId="77777777" w:rsidR="002631D1" w:rsidRPr="00D06620" w:rsidRDefault="002631D1" w:rsidP="002631D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szCs w:val="21"/>
        </w:rPr>
      </w:pPr>
      <w:r w:rsidRPr="00D06620">
        <w:rPr>
          <w:rFonts w:eastAsia="Times New Roman" w:cs="Arial"/>
          <w:b/>
          <w:szCs w:val="21"/>
        </w:rPr>
        <w:t>ACCOUNTS FOR THE YEAR ENDED 31 MARCH 20</w:t>
      </w:r>
      <w:r>
        <w:rPr>
          <w:rFonts w:eastAsia="Times New Roman" w:cs="Arial"/>
          <w:b/>
          <w:szCs w:val="21"/>
        </w:rPr>
        <w:t>22</w:t>
      </w:r>
    </w:p>
    <w:p w14:paraId="3D965DC0" w14:textId="77777777" w:rsidR="002631D1" w:rsidRPr="001B24EC" w:rsidRDefault="002631D1" w:rsidP="002631D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2"/>
          <w:szCs w:val="21"/>
        </w:rPr>
      </w:pPr>
    </w:p>
    <w:p w14:paraId="4C975ACD" w14:textId="77777777" w:rsidR="002631D1" w:rsidRPr="00D06620" w:rsidRDefault="002631D1" w:rsidP="002631D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szCs w:val="21"/>
        </w:rPr>
      </w:pPr>
      <w:r>
        <w:rPr>
          <w:rFonts w:eastAsia="Times New Roman" w:cs="Arial"/>
          <w:b/>
          <w:szCs w:val="21"/>
        </w:rPr>
        <w:t>Local Audit and Accountability Act 2014 Sections 26 and 27</w:t>
      </w:r>
      <w:r w:rsidRPr="00D06620">
        <w:rPr>
          <w:rFonts w:eastAsia="Times New Roman" w:cs="Arial"/>
          <w:b/>
          <w:szCs w:val="21"/>
        </w:rPr>
        <w:t xml:space="preserve"> </w:t>
      </w:r>
    </w:p>
    <w:p w14:paraId="65835252" w14:textId="77777777" w:rsidR="002631D1" w:rsidRPr="00D06620" w:rsidRDefault="002631D1" w:rsidP="002631D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szCs w:val="21"/>
        </w:rPr>
      </w:pPr>
      <w:r w:rsidRPr="00D06620">
        <w:rPr>
          <w:rFonts w:eastAsia="Times New Roman" w:cs="Arial"/>
          <w:b/>
          <w:szCs w:val="21"/>
        </w:rPr>
        <w:t>The Accounts and Audit Regulations 201</w:t>
      </w:r>
      <w:r>
        <w:rPr>
          <w:rFonts w:eastAsia="Times New Roman" w:cs="Arial"/>
          <w:b/>
          <w:szCs w:val="21"/>
        </w:rPr>
        <w:t>5</w:t>
      </w:r>
      <w:r w:rsidRPr="00D06620">
        <w:rPr>
          <w:rFonts w:eastAsia="Times New Roman" w:cs="Arial"/>
          <w:b/>
          <w:szCs w:val="21"/>
        </w:rPr>
        <w:t xml:space="preserve"> (SI 201</w:t>
      </w:r>
      <w:r>
        <w:rPr>
          <w:rFonts w:eastAsia="Times New Roman" w:cs="Arial"/>
          <w:b/>
          <w:szCs w:val="21"/>
        </w:rPr>
        <w:t>5/234</w:t>
      </w:r>
      <w:r w:rsidRPr="00D06620">
        <w:rPr>
          <w:rFonts w:eastAsia="Times New Roman" w:cs="Arial"/>
          <w:b/>
          <w:szCs w:val="21"/>
        </w:rPr>
        <w:t>)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6"/>
      </w:tblGrid>
      <w:tr w:rsidR="002631D1" w:rsidRPr="00D06620" w14:paraId="0873993E" w14:textId="77777777" w:rsidTr="003226BE">
        <w:tc>
          <w:tcPr>
            <w:tcW w:w="9776" w:type="dxa"/>
          </w:tcPr>
          <w:p w14:paraId="79FA0A8C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sz w:val="24"/>
                <w:szCs w:val="24"/>
              </w:rPr>
            </w:pPr>
            <w:r w:rsidRPr="00D06620">
              <w:rPr>
                <w:rFonts w:eastAsia="Times New Roman" w:cs="Arial"/>
                <w:b/>
                <w:sz w:val="24"/>
                <w:szCs w:val="24"/>
              </w:rPr>
              <w:t>NOTICE</w:t>
            </w:r>
          </w:p>
        </w:tc>
      </w:tr>
      <w:tr w:rsidR="002631D1" w:rsidRPr="00D06620" w14:paraId="5B47F4DD" w14:textId="77777777" w:rsidTr="003226BE">
        <w:tc>
          <w:tcPr>
            <w:tcW w:w="9776" w:type="dxa"/>
          </w:tcPr>
          <w:p w14:paraId="55CAA714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</w:p>
          <w:p w14:paraId="5A789603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</w:p>
          <w:p w14:paraId="5F1FD292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24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1. 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>Date of announcement</w:t>
            </w:r>
            <w:r>
              <w:rPr>
                <w:rFonts w:eastAsia="Times New Roman" w:cs="Arial"/>
                <w:b/>
                <w:sz w:val="18"/>
                <w:szCs w:val="18"/>
              </w:rPr>
              <w:t xml:space="preserve">        </w:t>
            </w:r>
            <w:r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 xml:space="preserve"> Friday 17 June 2022</w:t>
            </w:r>
          </w:p>
          <w:p w14:paraId="62DE10F1" w14:textId="77777777" w:rsidR="002631D1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2. 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Each year the </w:t>
            </w:r>
            <w:r>
              <w:rPr>
                <w:rFonts w:eastAsia="Times New Roman" w:cs="Arial"/>
                <w:b/>
                <w:sz w:val="18"/>
                <w:szCs w:val="18"/>
              </w:rPr>
              <w:t>smaller authorit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y’s </w:t>
            </w:r>
            <w:r>
              <w:rPr>
                <w:rFonts w:eastAsia="Times New Roman" w:cs="Arial"/>
                <w:b/>
                <w:sz w:val="18"/>
                <w:szCs w:val="18"/>
              </w:rPr>
              <w:t>A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nnual </w:t>
            </w:r>
            <w:r>
              <w:rPr>
                <w:rFonts w:eastAsia="Times New Roman" w:cs="Arial"/>
                <w:b/>
                <w:sz w:val="18"/>
                <w:szCs w:val="18"/>
              </w:rPr>
              <w:t>Governance and Accountability R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eturn </w:t>
            </w:r>
            <w:r>
              <w:rPr>
                <w:rFonts w:eastAsia="Times New Roman" w:cs="Arial"/>
                <w:b/>
                <w:sz w:val="18"/>
                <w:szCs w:val="18"/>
              </w:rPr>
              <w:t>(AGAR) needs to be reviewed by an external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 auditor appointed by </w:t>
            </w:r>
            <w:r>
              <w:rPr>
                <w:rFonts w:eastAsia="Times New Roman" w:cs="Arial"/>
                <w:b/>
                <w:sz w:val="18"/>
                <w:szCs w:val="18"/>
              </w:rPr>
              <w:t>Smaller Authorities’ Audit Appointments Ltd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.  </w:t>
            </w:r>
            <w:r>
              <w:rPr>
                <w:rFonts w:eastAsia="Times New Roman" w:cs="Arial"/>
                <w:b/>
                <w:sz w:val="18"/>
                <w:szCs w:val="18"/>
              </w:rPr>
              <w:t xml:space="preserve">The unaudited AGAR has been published with this notice. As it has yet to be reviewed by the appointed auditor, it is subject to change as a result of that review. </w:t>
            </w:r>
          </w:p>
          <w:p w14:paraId="7C3CC896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 w:rsidRPr="00D06620">
              <w:rPr>
                <w:rFonts w:eastAsia="Times New Roman" w:cs="Arial"/>
                <w:b/>
                <w:sz w:val="18"/>
                <w:szCs w:val="18"/>
              </w:rPr>
              <w:t>Any person interested has the right to inspect</w:t>
            </w:r>
            <w:r>
              <w:rPr>
                <w:rFonts w:eastAsia="Times New Roman" w:cs="Arial"/>
                <w:b/>
                <w:sz w:val="18"/>
                <w:szCs w:val="18"/>
              </w:rPr>
              <w:t xml:space="preserve"> and make copies of the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 </w:t>
            </w:r>
            <w:r w:rsidRPr="00830ECB">
              <w:rPr>
                <w:rFonts w:eastAsia="Times New Roman" w:cs="Arial"/>
                <w:b/>
                <w:sz w:val="18"/>
                <w:szCs w:val="18"/>
              </w:rPr>
              <w:t>accounting records for the financial year to which the audit relates and all books, deeds, contracts, bills, vouchers, receipts and other documents relating to those records</w:t>
            </w:r>
            <w:r w:rsidRPr="00830ECB" w:rsidDel="008D7C6C">
              <w:rPr>
                <w:rFonts w:eastAsia="Times New Roman" w:cs="Arial"/>
                <w:b/>
                <w:sz w:val="18"/>
                <w:szCs w:val="18"/>
              </w:rPr>
              <w:t xml:space="preserve"> </w:t>
            </w:r>
            <w:r w:rsidRPr="00830ECB">
              <w:rPr>
                <w:rFonts w:eastAsia="Times New Roman" w:cs="Arial"/>
                <w:b/>
                <w:sz w:val="18"/>
                <w:szCs w:val="18"/>
              </w:rPr>
              <w:t>must be made available for inspection by any person interested</w:t>
            </w:r>
            <w:r>
              <w:rPr>
                <w:rFonts w:eastAsia="Times New Roman" w:cs="Arial"/>
                <w:b/>
                <w:sz w:val="18"/>
                <w:szCs w:val="18"/>
              </w:rPr>
              <w:t xml:space="preserve">. 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>For the year ended 31 March 20</w:t>
            </w:r>
            <w:r>
              <w:rPr>
                <w:rFonts w:eastAsia="Times New Roman" w:cs="Arial"/>
                <w:b/>
                <w:sz w:val="18"/>
                <w:szCs w:val="18"/>
              </w:rPr>
              <w:t>22,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 these documents will be available on reasonable notice by application to:</w:t>
            </w:r>
          </w:p>
          <w:p w14:paraId="42E816EE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</w:p>
          <w:p w14:paraId="5CC48CCA" w14:textId="77777777" w:rsidR="002631D1" w:rsidRPr="00D06620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 xml:space="preserve">(b) </w:t>
            </w:r>
            <w:r w:rsidRPr="00D06620">
              <w:rPr>
                <w:rFonts w:eastAsia="Times New Roman" w:cs="Arial"/>
                <w:sz w:val="18"/>
                <w:szCs w:val="18"/>
              </w:rPr>
              <w:tab/>
            </w:r>
            <w:r>
              <w:rPr>
                <w:rFonts w:eastAsia="Times New Roman" w:cs="Arial"/>
                <w:sz w:val="18"/>
                <w:szCs w:val="18"/>
              </w:rPr>
              <w:t>Trish Walker, Clerk and RFO</w:t>
            </w:r>
          </w:p>
          <w:p w14:paraId="7B5A0389" w14:textId="77777777" w:rsidR="002631D1" w:rsidRPr="00D06620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ab/>
            </w:r>
            <w:r>
              <w:rPr>
                <w:rFonts w:eastAsia="Times New Roman" w:cs="Arial"/>
                <w:sz w:val="18"/>
                <w:szCs w:val="18"/>
              </w:rPr>
              <w:t>The Old Post Office, South Harting, Petersfield, Hants. GU31 5PU</w:t>
            </w:r>
          </w:p>
          <w:p w14:paraId="47469D06" w14:textId="77777777" w:rsidR="002631D1" w:rsidRPr="00A11E85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b/>
                <w:bCs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ab/>
            </w:r>
            <w:r>
              <w:rPr>
                <w:rFonts w:eastAsia="Times New Roman" w:cs="Arial"/>
                <w:sz w:val="18"/>
                <w:szCs w:val="18"/>
              </w:rPr>
              <w:t xml:space="preserve">Tel: </w:t>
            </w:r>
            <w:r w:rsidRPr="00A11E85">
              <w:rPr>
                <w:rStyle w:val="Strong"/>
                <w:rFonts w:cs="Arial"/>
                <w:color w:val="3A3A3A"/>
                <w:sz w:val="18"/>
                <w:szCs w:val="18"/>
                <w:bdr w:val="none" w:sz="0" w:space="0" w:color="auto" w:frame="1"/>
                <w:shd w:val="clear" w:color="auto" w:fill="FFFFFF"/>
              </w:rPr>
              <w:t>07787 651701</w:t>
            </w:r>
          </w:p>
          <w:p w14:paraId="7B02CB90" w14:textId="77777777" w:rsidR="002631D1" w:rsidRPr="00D06620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</w:rPr>
            </w:pPr>
          </w:p>
          <w:p w14:paraId="35485218" w14:textId="77777777" w:rsidR="002631D1" w:rsidRPr="00D06620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 xml:space="preserve">commencing on (c) </w:t>
            </w:r>
            <w:r w:rsidRPr="00534C07">
              <w:rPr>
                <w:rFonts w:eastAsia="Times New Roman" w:cs="Arial"/>
                <w:color w:val="BFBFBF" w:themeColor="background1" w:themeShade="BF"/>
                <w:sz w:val="18"/>
                <w:szCs w:val="18"/>
              </w:rPr>
              <w:t>_</w:t>
            </w:r>
            <w:r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 xml:space="preserve">   Monday</w:t>
            </w:r>
            <w:r w:rsidRPr="00534C07"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 xml:space="preserve"> </w:t>
            </w:r>
            <w:r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>20</w:t>
            </w:r>
            <w:r w:rsidRPr="00534C07"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 xml:space="preserve"> June 202</w:t>
            </w:r>
            <w:r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>2</w:t>
            </w:r>
            <w:r w:rsidRPr="00534C07">
              <w:rPr>
                <w:rFonts w:eastAsia="Times New Roman" w:cs="Arial"/>
                <w:color w:val="BFBFBF" w:themeColor="background1" w:themeShade="BF"/>
                <w:sz w:val="18"/>
                <w:szCs w:val="18"/>
                <w:u w:val="single"/>
              </w:rPr>
              <w:t xml:space="preserve">_____________________ </w:t>
            </w:r>
          </w:p>
          <w:p w14:paraId="32822315" w14:textId="77777777" w:rsidR="002631D1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</w:rPr>
            </w:pPr>
          </w:p>
          <w:p w14:paraId="4588B798" w14:textId="77777777" w:rsidR="002631D1" w:rsidRPr="00D06620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</w:rPr>
            </w:pPr>
          </w:p>
          <w:p w14:paraId="28F80954" w14:textId="77777777" w:rsidR="002631D1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color w:val="BFBFBF" w:themeColor="background1" w:themeShade="BF"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 xml:space="preserve">and ending on (d) </w:t>
            </w:r>
            <w:r w:rsidRPr="00534C07">
              <w:rPr>
                <w:rFonts w:eastAsia="Times New Roman" w:cs="Arial"/>
                <w:color w:val="BFBFBF" w:themeColor="background1" w:themeShade="BF"/>
                <w:sz w:val="18"/>
                <w:szCs w:val="18"/>
                <w:u w:val="single"/>
              </w:rPr>
              <w:t>___</w:t>
            </w:r>
            <w:r>
              <w:rPr>
                <w:rFonts w:eastAsia="Times New Roman" w:cs="Arial"/>
                <w:color w:val="BFBFBF" w:themeColor="background1" w:themeShade="BF"/>
                <w:sz w:val="18"/>
                <w:szCs w:val="18"/>
                <w:u w:val="single"/>
              </w:rPr>
              <w:t>Fri</w:t>
            </w:r>
            <w:r>
              <w:rPr>
                <w:rFonts w:eastAsia="Times New Roman" w:cs="Arial"/>
                <w:b/>
                <w:bCs/>
                <w:color w:val="BFBFBF" w:themeColor="background1" w:themeShade="BF"/>
                <w:sz w:val="18"/>
                <w:szCs w:val="18"/>
                <w:u w:val="single"/>
              </w:rPr>
              <w:t>day</w:t>
            </w:r>
            <w:r w:rsidRPr="00534C07"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 xml:space="preserve"> </w:t>
            </w:r>
            <w:r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>29</w:t>
            </w:r>
            <w:r w:rsidRPr="00534C07"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 xml:space="preserve"> </w:t>
            </w:r>
            <w:r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>July</w:t>
            </w:r>
            <w:r w:rsidRPr="00534C07"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 xml:space="preserve"> 202</w:t>
            </w:r>
            <w:r>
              <w:rPr>
                <w:rFonts w:eastAsia="Times New Roman" w:cs="Arial"/>
                <w:b/>
                <w:color w:val="BFBFBF" w:themeColor="background1" w:themeShade="BF"/>
                <w:sz w:val="18"/>
                <w:szCs w:val="18"/>
                <w:u w:val="single"/>
              </w:rPr>
              <w:t>2</w:t>
            </w:r>
            <w:r w:rsidRPr="00534C07">
              <w:rPr>
                <w:rFonts w:eastAsia="Times New Roman" w:cs="Arial"/>
                <w:color w:val="BFBFBF" w:themeColor="background1" w:themeShade="BF"/>
                <w:sz w:val="18"/>
                <w:szCs w:val="18"/>
                <w:u w:val="single"/>
              </w:rPr>
              <w:t xml:space="preserve"> ___________________</w:t>
            </w:r>
            <w:r w:rsidRPr="00534C07">
              <w:rPr>
                <w:rFonts w:eastAsia="Times New Roman" w:cs="Arial"/>
                <w:color w:val="BFBFBF" w:themeColor="background1" w:themeShade="BF"/>
                <w:sz w:val="18"/>
                <w:szCs w:val="18"/>
              </w:rPr>
              <w:t xml:space="preserve"> </w:t>
            </w:r>
          </w:p>
          <w:p w14:paraId="4E8A9D74" w14:textId="77777777" w:rsidR="002631D1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textAlignment w:val="baseline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>[the 30th working day after (c) above]</w:t>
            </w:r>
          </w:p>
          <w:p w14:paraId="36C73EFC" w14:textId="77777777" w:rsidR="002631D1" w:rsidRPr="00D06620" w:rsidRDefault="002631D1" w:rsidP="003226BE">
            <w:pPr>
              <w:tabs>
                <w:tab w:val="left" w:pos="284"/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textAlignment w:val="baseline"/>
              <w:rPr>
                <w:rFonts w:eastAsia="Times New Roman" w:cs="Arial"/>
                <w:sz w:val="18"/>
                <w:szCs w:val="18"/>
              </w:rPr>
            </w:pPr>
          </w:p>
          <w:p w14:paraId="14C82D34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3. 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>Local government electors and their representatives also have:</w:t>
            </w:r>
          </w:p>
          <w:p w14:paraId="5E7AEDB2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</w:p>
          <w:p w14:paraId="2CFD9C48" w14:textId="77777777" w:rsidR="002631D1" w:rsidRPr="00D06620" w:rsidRDefault="002631D1" w:rsidP="002631D1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240" w:line="240" w:lineRule="auto"/>
              <w:ind w:left="714" w:hanging="357"/>
              <w:jc w:val="both"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 xml:space="preserve">The opportunity to question the </w:t>
            </w:r>
            <w:r>
              <w:rPr>
                <w:rFonts w:eastAsia="Times New Roman" w:cs="Arial"/>
                <w:sz w:val="18"/>
                <w:szCs w:val="18"/>
              </w:rPr>
              <w:t xml:space="preserve">appointed </w:t>
            </w:r>
            <w:r w:rsidRPr="00D06620">
              <w:rPr>
                <w:rFonts w:eastAsia="Times New Roman" w:cs="Arial"/>
                <w:sz w:val="18"/>
                <w:szCs w:val="18"/>
              </w:rPr>
              <w:t>auditor about the account</w:t>
            </w:r>
            <w:r>
              <w:rPr>
                <w:rFonts w:eastAsia="Times New Roman" w:cs="Arial"/>
                <w:sz w:val="18"/>
                <w:szCs w:val="18"/>
              </w:rPr>
              <w:t>ing record</w:t>
            </w:r>
            <w:r w:rsidRPr="00D06620">
              <w:rPr>
                <w:rFonts w:eastAsia="Times New Roman" w:cs="Arial"/>
                <w:sz w:val="18"/>
                <w:szCs w:val="18"/>
              </w:rPr>
              <w:t>s; and</w:t>
            </w:r>
          </w:p>
          <w:p w14:paraId="18614F19" w14:textId="77777777" w:rsidR="002631D1" w:rsidRPr="00D06620" w:rsidRDefault="002631D1" w:rsidP="002631D1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 xml:space="preserve">The right to make </w:t>
            </w:r>
            <w:r>
              <w:rPr>
                <w:rFonts w:eastAsia="Times New Roman" w:cs="Arial"/>
                <w:sz w:val="18"/>
                <w:szCs w:val="18"/>
              </w:rPr>
              <w:t xml:space="preserve">an </w:t>
            </w:r>
            <w:r w:rsidRPr="00D06620">
              <w:rPr>
                <w:rFonts w:eastAsia="Times New Roman" w:cs="Arial"/>
                <w:sz w:val="18"/>
                <w:szCs w:val="18"/>
              </w:rPr>
              <w:t xml:space="preserve">objection </w:t>
            </w:r>
            <w:r>
              <w:rPr>
                <w:rFonts w:eastAsia="Times New Roman" w:cs="Arial"/>
                <w:sz w:val="18"/>
                <w:szCs w:val="18"/>
              </w:rPr>
              <w:t>which concerns a matter in respect of which the appointed auditor could either make a public interest report or apply to the court for a declaration that an item of account is unlawful</w:t>
            </w:r>
            <w:r w:rsidRPr="00D06620">
              <w:rPr>
                <w:rFonts w:eastAsia="Times New Roman" w:cs="Arial"/>
                <w:sz w:val="18"/>
                <w:szCs w:val="18"/>
              </w:rPr>
              <w:t xml:space="preserve">. Written notice of an objection must first be given to the auditor and a copy sent to the </w:t>
            </w:r>
            <w:r>
              <w:rPr>
                <w:rFonts w:eastAsia="Times New Roman" w:cs="Arial"/>
                <w:sz w:val="18"/>
                <w:szCs w:val="18"/>
              </w:rPr>
              <w:t>smaller authorit</w:t>
            </w:r>
            <w:r w:rsidRPr="00D06620">
              <w:rPr>
                <w:rFonts w:eastAsia="Times New Roman" w:cs="Arial"/>
                <w:sz w:val="18"/>
                <w:szCs w:val="18"/>
              </w:rPr>
              <w:t>y.</w:t>
            </w:r>
          </w:p>
          <w:p w14:paraId="68243CDC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textAlignment w:val="baseline"/>
              <w:rPr>
                <w:rFonts w:eastAsia="Times New Roman" w:cs="Arial"/>
                <w:sz w:val="18"/>
                <w:szCs w:val="18"/>
              </w:rPr>
            </w:pPr>
          </w:p>
          <w:p w14:paraId="513FA866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sz w:val="18"/>
                <w:szCs w:val="18"/>
              </w:rPr>
            </w:pPr>
            <w:r w:rsidRPr="00D06620">
              <w:rPr>
                <w:rFonts w:eastAsia="Times New Roman" w:cs="Arial"/>
                <w:sz w:val="18"/>
                <w:szCs w:val="18"/>
              </w:rPr>
              <w:t xml:space="preserve">The </w:t>
            </w:r>
            <w:r>
              <w:rPr>
                <w:rFonts w:eastAsia="Times New Roman" w:cs="Arial"/>
                <w:sz w:val="18"/>
                <w:szCs w:val="18"/>
              </w:rPr>
              <w:t xml:space="preserve">appointed </w:t>
            </w:r>
            <w:r w:rsidRPr="00D06620">
              <w:rPr>
                <w:rFonts w:eastAsia="Times New Roman" w:cs="Arial"/>
                <w:sz w:val="18"/>
                <w:szCs w:val="18"/>
              </w:rPr>
              <w:t xml:space="preserve">auditor can be contacted at the address in paragraph 4 below for this purpose </w:t>
            </w:r>
            <w:r>
              <w:rPr>
                <w:rFonts w:eastAsia="Times New Roman" w:cs="Arial"/>
                <w:sz w:val="18"/>
                <w:szCs w:val="18"/>
              </w:rPr>
              <w:t>between the above dates only.</w:t>
            </w:r>
          </w:p>
          <w:p w14:paraId="122C4127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sz w:val="18"/>
                <w:szCs w:val="18"/>
              </w:rPr>
            </w:pPr>
          </w:p>
          <w:p w14:paraId="46CC1E74" w14:textId="77777777" w:rsidR="002631D1" w:rsidRPr="00D06620" w:rsidRDefault="002631D1" w:rsidP="003226B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4. 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The </w:t>
            </w:r>
            <w:r>
              <w:rPr>
                <w:rFonts w:eastAsia="Times New Roman" w:cs="Arial"/>
                <w:b/>
                <w:sz w:val="18"/>
                <w:szCs w:val="18"/>
              </w:rPr>
              <w:t xml:space="preserve">smaller authority’s AGAR is subject to review by the appointed auditor 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under the provisions of the </w:t>
            </w:r>
            <w:r>
              <w:rPr>
                <w:rFonts w:eastAsia="Times New Roman" w:cs="Arial"/>
                <w:b/>
                <w:sz w:val="18"/>
                <w:szCs w:val="18"/>
              </w:rPr>
              <w:t>Local Audit and Accountability Act 2014, the Accounts and Audit Regulations 2015 and the NAO’s</w:t>
            </w:r>
            <w:r w:rsidRPr="001E5DD0">
              <w:rPr>
                <w:rFonts w:eastAsia="Times New Roman" w:cs="Arial"/>
                <w:b/>
                <w:sz w:val="18"/>
                <w:szCs w:val="18"/>
              </w:rPr>
              <w:t xml:space="preserve"> Code of Audit Practice</w:t>
            </w:r>
            <w:r>
              <w:rPr>
                <w:rFonts w:eastAsia="Times New Roman" w:cs="Arial"/>
                <w:b/>
                <w:sz w:val="18"/>
                <w:szCs w:val="18"/>
              </w:rPr>
              <w:t xml:space="preserve"> 2015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 xml:space="preserve">.  </w:t>
            </w:r>
            <w:r>
              <w:rPr>
                <w:rFonts w:eastAsia="Times New Roman" w:cs="Arial"/>
                <w:b/>
                <w:sz w:val="18"/>
                <w:szCs w:val="18"/>
              </w:rPr>
              <w:t>The appointed auditor is</w:t>
            </w:r>
            <w:r w:rsidRPr="00D06620">
              <w:rPr>
                <w:rFonts w:eastAsia="Times New Roman" w:cs="Arial"/>
                <w:b/>
                <w:sz w:val="18"/>
                <w:szCs w:val="18"/>
              </w:rPr>
              <w:t>:</w:t>
            </w:r>
          </w:p>
          <w:p w14:paraId="1FB92534" w14:textId="77777777" w:rsidR="002631D1" w:rsidRDefault="002631D1" w:rsidP="003226BE">
            <w:pPr>
              <w:tabs>
                <w:tab w:val="left" w:pos="13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Moore (Ref RD/hd)                                   </w:t>
            </w:r>
            <w:r>
              <w:rPr>
                <w:noProof/>
              </w:rPr>
              <w:drawing>
                <wp:inline distT="0" distB="0" distL="0" distR="0" wp14:anchorId="2368529C" wp14:editId="7435FA05">
                  <wp:extent cx="1419225" cy="375456"/>
                  <wp:effectExtent l="0" t="0" r="0" b="5715"/>
                  <wp:docPr id="1" name="Picture 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83" cy="43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5064C" w14:textId="77777777" w:rsidR="002631D1" w:rsidRDefault="002631D1" w:rsidP="003226BE">
            <w:pPr>
              <w:tabs>
                <w:tab w:val="left" w:pos="13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Rutland House, </w:t>
            </w:r>
          </w:p>
          <w:p w14:paraId="335F533F" w14:textId="77777777" w:rsidR="002631D1" w:rsidRDefault="002631D1" w:rsidP="003226BE">
            <w:pPr>
              <w:tabs>
                <w:tab w:val="left" w:pos="13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Minerva Business Park, </w:t>
            </w:r>
          </w:p>
          <w:p w14:paraId="6B097638" w14:textId="77777777" w:rsidR="002631D1" w:rsidRDefault="002631D1" w:rsidP="003226BE">
            <w:pPr>
              <w:tabs>
                <w:tab w:val="left" w:pos="13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Lynch Wood, </w:t>
            </w:r>
          </w:p>
          <w:p w14:paraId="6509367B" w14:textId="77777777" w:rsidR="002631D1" w:rsidRDefault="002631D1" w:rsidP="003226BE">
            <w:pPr>
              <w:tabs>
                <w:tab w:val="left" w:pos="13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>Peterborough</w:t>
            </w:r>
          </w:p>
          <w:p w14:paraId="743EC4B8" w14:textId="5DFB271F" w:rsidR="002631D1" w:rsidRPr="002631D1" w:rsidRDefault="002631D1" w:rsidP="00A71401">
            <w:pPr>
              <w:tabs>
                <w:tab w:val="left" w:pos="13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>PE2 6PZ</w:t>
            </w:r>
          </w:p>
          <w:p w14:paraId="7FE6FB69" w14:textId="32C30062" w:rsidR="00A71401" w:rsidRPr="00A71401" w:rsidRDefault="002631D1" w:rsidP="00A71401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sz w:val="18"/>
                <w:szCs w:val="18"/>
              </w:rPr>
            </w:pPr>
            <w:r w:rsidRPr="00A71401">
              <w:rPr>
                <w:rFonts w:eastAsia="Times New Roman" w:cs="Arial"/>
                <w:b/>
                <w:sz w:val="18"/>
                <w:szCs w:val="18"/>
              </w:rPr>
              <w:t>This announcement is made by Trish Walke</w:t>
            </w:r>
            <w:r w:rsidR="00A71401">
              <w:rPr>
                <w:rFonts w:eastAsia="Times New Roman" w:cs="Arial"/>
                <w:b/>
                <w:sz w:val="18"/>
                <w:szCs w:val="18"/>
              </w:rPr>
              <w:t>r</w:t>
            </w:r>
          </w:p>
        </w:tc>
      </w:tr>
    </w:tbl>
    <w:p w14:paraId="5BDEF37A" w14:textId="74A62FBA" w:rsidR="00A71401" w:rsidRDefault="00A71401" w:rsidP="00A71401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sectPr w:rsidR="00A71401" w:rsidSect="00B72DE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16BA5" w14:textId="77777777" w:rsidR="003026D3" w:rsidRDefault="003026D3" w:rsidP="00D3614F">
      <w:pPr>
        <w:spacing w:after="0" w:line="240" w:lineRule="auto"/>
      </w:pPr>
      <w:r>
        <w:separator/>
      </w:r>
    </w:p>
  </w:endnote>
  <w:endnote w:type="continuationSeparator" w:id="0">
    <w:p w14:paraId="1EB372B5" w14:textId="77777777" w:rsidR="003026D3" w:rsidRDefault="003026D3" w:rsidP="00D3614F">
      <w:pPr>
        <w:spacing w:after="0" w:line="240" w:lineRule="auto"/>
      </w:pPr>
      <w:r>
        <w:continuationSeparator/>
      </w:r>
    </w:p>
  </w:endnote>
  <w:endnote w:type="continuationNotice" w:id="1">
    <w:p w14:paraId="09632A47" w14:textId="77777777" w:rsidR="003026D3" w:rsidRDefault="003026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DBDF6" w14:textId="77777777" w:rsidR="00BE0993" w:rsidRDefault="00BE09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99B1" w14:textId="77777777" w:rsidR="00BE0993" w:rsidRDefault="00BE09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9AB4" w14:textId="77777777" w:rsidR="00BE0993" w:rsidRDefault="00BE0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23591" w14:textId="77777777" w:rsidR="003026D3" w:rsidRDefault="003026D3" w:rsidP="00D3614F">
      <w:pPr>
        <w:spacing w:after="0" w:line="240" w:lineRule="auto"/>
      </w:pPr>
      <w:r>
        <w:separator/>
      </w:r>
    </w:p>
  </w:footnote>
  <w:footnote w:type="continuationSeparator" w:id="0">
    <w:p w14:paraId="17BF980F" w14:textId="77777777" w:rsidR="003026D3" w:rsidRDefault="003026D3" w:rsidP="00D3614F">
      <w:pPr>
        <w:spacing w:after="0" w:line="240" w:lineRule="auto"/>
      </w:pPr>
      <w:r>
        <w:continuationSeparator/>
      </w:r>
    </w:p>
  </w:footnote>
  <w:footnote w:type="continuationNotice" w:id="1">
    <w:p w14:paraId="2844B6DE" w14:textId="77777777" w:rsidR="003026D3" w:rsidRDefault="003026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DA915" w14:textId="71BE0338" w:rsidR="00BE0993" w:rsidRDefault="00BE09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EB3D" w14:textId="218E75EE" w:rsidR="00BE0993" w:rsidRDefault="00BE09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7D20" w14:textId="38FA3487" w:rsidR="00BE0993" w:rsidRDefault="00BE09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7121"/>
    <w:multiLevelType w:val="multilevel"/>
    <w:tmpl w:val="F15E27E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F81119"/>
    <w:multiLevelType w:val="multilevel"/>
    <w:tmpl w:val="AF1A2B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CE57CE"/>
    <w:multiLevelType w:val="hybridMultilevel"/>
    <w:tmpl w:val="9B10330A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8C3493"/>
    <w:multiLevelType w:val="hybridMultilevel"/>
    <w:tmpl w:val="EDE6234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13035"/>
    <w:multiLevelType w:val="multilevel"/>
    <w:tmpl w:val="90020A6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FE3309"/>
    <w:multiLevelType w:val="multilevel"/>
    <w:tmpl w:val="4FA01C5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9C02D6"/>
    <w:multiLevelType w:val="multilevel"/>
    <w:tmpl w:val="704A6AE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70E240D"/>
    <w:multiLevelType w:val="multilevel"/>
    <w:tmpl w:val="A26EDD8A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95A42ED"/>
    <w:multiLevelType w:val="multilevel"/>
    <w:tmpl w:val="53122A6E"/>
    <w:lvl w:ilvl="0">
      <w:start w:val="16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B86256D"/>
    <w:multiLevelType w:val="multilevel"/>
    <w:tmpl w:val="F4D2A21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381F3B"/>
    <w:multiLevelType w:val="multilevel"/>
    <w:tmpl w:val="95FE9582"/>
    <w:lvl w:ilvl="0">
      <w:start w:val="1"/>
      <w:numFmt w:val="lowerRoman"/>
      <w:lvlText w:val="%1."/>
      <w:lvlJc w:val="right"/>
      <w:pPr>
        <w:tabs>
          <w:tab w:val="num" w:pos="-360"/>
        </w:tabs>
        <w:ind w:left="-36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080"/>
        </w:tabs>
        <w:ind w:left="108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1800"/>
        </w:tabs>
        <w:ind w:left="180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2520"/>
        </w:tabs>
        <w:ind w:left="25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240"/>
        </w:tabs>
        <w:ind w:left="324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3960"/>
        </w:tabs>
        <w:ind w:left="396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4680"/>
        </w:tabs>
        <w:ind w:left="46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400"/>
        </w:tabs>
        <w:ind w:left="5400" w:hanging="360"/>
      </w:pPr>
    </w:lvl>
  </w:abstractNum>
  <w:abstractNum w:abstractNumId="11" w15:restartNumberingAfterBreak="0">
    <w:nsid w:val="1EB41952"/>
    <w:multiLevelType w:val="hybridMultilevel"/>
    <w:tmpl w:val="154691F6"/>
    <w:lvl w:ilvl="0" w:tplc="068A57F0">
      <w:start w:val="8"/>
      <w:numFmt w:val="decimal"/>
      <w:suff w:val="space"/>
      <w:lvlText w:val="%1."/>
      <w:lvlJc w:val="left"/>
      <w:pPr>
        <w:ind w:left="1506" w:hanging="360"/>
      </w:pPr>
      <w:rPr>
        <w:rFonts w:asciiTheme="minorHAnsi" w:hAnsiTheme="minorHAnsi" w:cstheme="minorHAnsi" w:hint="default"/>
        <w:b/>
        <w:bCs/>
      </w:rPr>
    </w:lvl>
    <w:lvl w:ilvl="1" w:tplc="893EADAA">
      <w:start w:val="1"/>
      <w:numFmt w:val="lowerLetter"/>
      <w:lvlText w:val="%2."/>
      <w:lvlJc w:val="left"/>
      <w:pPr>
        <w:ind w:left="2226" w:hanging="360"/>
      </w:pPr>
    </w:lvl>
    <w:lvl w:ilvl="2" w:tplc="01568588">
      <w:start w:val="1"/>
      <w:numFmt w:val="lowerRoman"/>
      <w:lvlText w:val="%3."/>
      <w:lvlJc w:val="right"/>
      <w:pPr>
        <w:ind w:left="2946" w:hanging="180"/>
      </w:pPr>
    </w:lvl>
    <w:lvl w:ilvl="3" w:tplc="445E1A10">
      <w:start w:val="1"/>
      <w:numFmt w:val="decimal"/>
      <w:lvlText w:val="%4."/>
      <w:lvlJc w:val="left"/>
      <w:pPr>
        <w:ind w:left="3666" w:hanging="360"/>
      </w:pPr>
    </w:lvl>
    <w:lvl w:ilvl="4" w:tplc="604E056A">
      <w:start w:val="1"/>
      <w:numFmt w:val="lowerLetter"/>
      <w:lvlText w:val="%5."/>
      <w:lvlJc w:val="left"/>
      <w:pPr>
        <w:ind w:left="4386" w:hanging="360"/>
      </w:pPr>
    </w:lvl>
    <w:lvl w:ilvl="5" w:tplc="FAD43E70">
      <w:start w:val="1"/>
      <w:numFmt w:val="lowerRoman"/>
      <w:lvlText w:val="%6."/>
      <w:lvlJc w:val="right"/>
      <w:pPr>
        <w:ind w:left="5106" w:hanging="180"/>
      </w:pPr>
    </w:lvl>
    <w:lvl w:ilvl="6" w:tplc="D8C819EC">
      <w:start w:val="1"/>
      <w:numFmt w:val="decimal"/>
      <w:lvlText w:val="%7."/>
      <w:lvlJc w:val="left"/>
      <w:pPr>
        <w:ind w:left="5826" w:hanging="360"/>
      </w:pPr>
    </w:lvl>
    <w:lvl w:ilvl="7" w:tplc="C36A4F02">
      <w:start w:val="1"/>
      <w:numFmt w:val="lowerLetter"/>
      <w:lvlText w:val="%8."/>
      <w:lvlJc w:val="left"/>
      <w:pPr>
        <w:ind w:left="6546" w:hanging="360"/>
      </w:pPr>
    </w:lvl>
    <w:lvl w:ilvl="8" w:tplc="6636AA02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23244305"/>
    <w:multiLevelType w:val="multilevel"/>
    <w:tmpl w:val="3F04DCF2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3B045FE"/>
    <w:multiLevelType w:val="hybridMultilevel"/>
    <w:tmpl w:val="D23A897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0526F2"/>
    <w:multiLevelType w:val="hybridMultilevel"/>
    <w:tmpl w:val="A0F423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4F2B9E"/>
    <w:multiLevelType w:val="multilevel"/>
    <w:tmpl w:val="B0A898CE"/>
    <w:lvl w:ilvl="0">
      <w:start w:val="14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95021B7"/>
    <w:multiLevelType w:val="hybridMultilevel"/>
    <w:tmpl w:val="32C03DEC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2C6C16"/>
    <w:multiLevelType w:val="multilevel"/>
    <w:tmpl w:val="80140892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DA84FBD"/>
    <w:multiLevelType w:val="multilevel"/>
    <w:tmpl w:val="AF1A2B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E162B78"/>
    <w:multiLevelType w:val="multilevel"/>
    <w:tmpl w:val="10EED05C"/>
    <w:lvl w:ilvl="0">
      <w:start w:val="8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E455A0B"/>
    <w:multiLevelType w:val="hybridMultilevel"/>
    <w:tmpl w:val="4164F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17062"/>
    <w:multiLevelType w:val="hybridMultilevel"/>
    <w:tmpl w:val="8B16580A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D86B67"/>
    <w:multiLevelType w:val="hybridMultilevel"/>
    <w:tmpl w:val="32E0112A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3AF86A04"/>
    <w:multiLevelType w:val="hybridMultilevel"/>
    <w:tmpl w:val="8A623186"/>
    <w:lvl w:ilvl="0" w:tplc="F5E0137C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663F1E"/>
    <w:multiLevelType w:val="hybridMultilevel"/>
    <w:tmpl w:val="B34CE4CA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18E14FA"/>
    <w:multiLevelType w:val="multilevel"/>
    <w:tmpl w:val="F7AE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3BD6855"/>
    <w:multiLevelType w:val="multilevel"/>
    <w:tmpl w:val="C57EF4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4DC51BA"/>
    <w:multiLevelType w:val="hybridMultilevel"/>
    <w:tmpl w:val="43E62E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711EC6"/>
    <w:multiLevelType w:val="multilevel"/>
    <w:tmpl w:val="870C36E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C253D1A"/>
    <w:multiLevelType w:val="multilevel"/>
    <w:tmpl w:val="D960C720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631EA5"/>
    <w:multiLevelType w:val="hybridMultilevel"/>
    <w:tmpl w:val="618CAD84"/>
    <w:lvl w:ilvl="0" w:tplc="2416B258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776211"/>
    <w:multiLevelType w:val="multilevel"/>
    <w:tmpl w:val="021401F2"/>
    <w:lvl w:ilvl="0">
      <w:start w:val="3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3240"/>
        </w:tabs>
        <w:ind w:left="324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400"/>
        </w:tabs>
        <w:ind w:left="540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360"/>
      </w:pPr>
    </w:lvl>
  </w:abstractNum>
  <w:abstractNum w:abstractNumId="32" w15:restartNumberingAfterBreak="0">
    <w:nsid w:val="62407191"/>
    <w:multiLevelType w:val="multilevel"/>
    <w:tmpl w:val="5700256A"/>
    <w:lvl w:ilvl="0">
      <w:start w:val="7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55D76DF"/>
    <w:multiLevelType w:val="hybridMultilevel"/>
    <w:tmpl w:val="45449ABE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6A32120"/>
    <w:multiLevelType w:val="multilevel"/>
    <w:tmpl w:val="D5D4D23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A9E5289"/>
    <w:multiLevelType w:val="hybridMultilevel"/>
    <w:tmpl w:val="6BAAEDE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E067C09"/>
    <w:multiLevelType w:val="multilevel"/>
    <w:tmpl w:val="87F657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81571317">
    <w:abstractNumId w:val="11"/>
  </w:num>
  <w:num w:numId="2" w16cid:durableId="1354498392">
    <w:abstractNumId w:val="0"/>
  </w:num>
  <w:num w:numId="3" w16cid:durableId="971909302">
    <w:abstractNumId w:val="18"/>
  </w:num>
  <w:num w:numId="4" w16cid:durableId="1232932508">
    <w:abstractNumId w:val="10"/>
  </w:num>
  <w:num w:numId="5" w16cid:durableId="366876108">
    <w:abstractNumId w:val="9"/>
  </w:num>
  <w:num w:numId="6" w16cid:durableId="291908341">
    <w:abstractNumId w:val="31"/>
  </w:num>
  <w:num w:numId="7" w16cid:durableId="1674575927">
    <w:abstractNumId w:val="25"/>
  </w:num>
  <w:num w:numId="8" w16cid:durableId="1423918145">
    <w:abstractNumId w:val="24"/>
  </w:num>
  <w:num w:numId="9" w16cid:durableId="1479298735">
    <w:abstractNumId w:val="33"/>
  </w:num>
  <w:num w:numId="10" w16cid:durableId="244413461">
    <w:abstractNumId w:val="16"/>
  </w:num>
  <w:num w:numId="11" w16cid:durableId="1169832142">
    <w:abstractNumId w:val="7"/>
  </w:num>
  <w:num w:numId="12" w16cid:durableId="556861779">
    <w:abstractNumId w:val="12"/>
  </w:num>
  <w:num w:numId="13" w16cid:durableId="1212184964">
    <w:abstractNumId w:val="35"/>
  </w:num>
  <w:num w:numId="14" w16cid:durableId="246768665">
    <w:abstractNumId w:val="36"/>
  </w:num>
  <w:num w:numId="15" w16cid:durableId="1238511880">
    <w:abstractNumId w:val="30"/>
  </w:num>
  <w:num w:numId="16" w16cid:durableId="2141990845">
    <w:abstractNumId w:val="32"/>
  </w:num>
  <w:num w:numId="17" w16cid:durableId="1029332904">
    <w:abstractNumId w:val="3"/>
  </w:num>
  <w:num w:numId="18" w16cid:durableId="741755719">
    <w:abstractNumId w:val="15"/>
  </w:num>
  <w:num w:numId="19" w16cid:durableId="841505245">
    <w:abstractNumId w:val="14"/>
  </w:num>
  <w:num w:numId="20" w16cid:durableId="247690275">
    <w:abstractNumId w:val="23"/>
  </w:num>
  <w:num w:numId="21" w16cid:durableId="767123345">
    <w:abstractNumId w:val="19"/>
  </w:num>
  <w:num w:numId="22" w16cid:durableId="1811747319">
    <w:abstractNumId w:val="26"/>
  </w:num>
  <w:num w:numId="23" w16cid:durableId="1692217937">
    <w:abstractNumId w:val="13"/>
  </w:num>
  <w:num w:numId="24" w16cid:durableId="75516217">
    <w:abstractNumId w:val="17"/>
  </w:num>
  <w:num w:numId="25" w16cid:durableId="1826126734">
    <w:abstractNumId w:val="29"/>
  </w:num>
  <w:num w:numId="26" w16cid:durableId="1210729169">
    <w:abstractNumId w:val="8"/>
  </w:num>
  <w:num w:numId="27" w16cid:durableId="410977915">
    <w:abstractNumId w:val="27"/>
  </w:num>
  <w:num w:numId="28" w16cid:durableId="225990530">
    <w:abstractNumId w:val="20"/>
  </w:num>
  <w:num w:numId="29" w16cid:durableId="1901986418">
    <w:abstractNumId w:val="1"/>
  </w:num>
  <w:num w:numId="30" w16cid:durableId="364868104">
    <w:abstractNumId w:val="6"/>
  </w:num>
  <w:num w:numId="31" w16cid:durableId="1958296376">
    <w:abstractNumId w:val="28"/>
  </w:num>
  <w:num w:numId="32" w16cid:durableId="1391460598">
    <w:abstractNumId w:val="2"/>
  </w:num>
  <w:num w:numId="33" w16cid:durableId="810903431">
    <w:abstractNumId w:val="5"/>
  </w:num>
  <w:num w:numId="34" w16cid:durableId="1976523655">
    <w:abstractNumId w:val="34"/>
  </w:num>
  <w:num w:numId="35" w16cid:durableId="707607164">
    <w:abstractNumId w:val="4"/>
  </w:num>
  <w:num w:numId="36" w16cid:durableId="1064646069">
    <w:abstractNumId w:val="21"/>
  </w:num>
  <w:num w:numId="37" w16cid:durableId="159848860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4C8"/>
    <w:rsid w:val="00005850"/>
    <w:rsid w:val="00010441"/>
    <w:rsid w:val="00015130"/>
    <w:rsid w:val="00052646"/>
    <w:rsid w:val="00053BBA"/>
    <w:rsid w:val="00064420"/>
    <w:rsid w:val="00070427"/>
    <w:rsid w:val="00071C87"/>
    <w:rsid w:val="000724F6"/>
    <w:rsid w:val="00072FBB"/>
    <w:rsid w:val="000832A4"/>
    <w:rsid w:val="000853DF"/>
    <w:rsid w:val="00087288"/>
    <w:rsid w:val="00094BD8"/>
    <w:rsid w:val="000971EB"/>
    <w:rsid w:val="000A4C32"/>
    <w:rsid w:val="000A54FE"/>
    <w:rsid w:val="000A604B"/>
    <w:rsid w:val="000B058D"/>
    <w:rsid w:val="000B147D"/>
    <w:rsid w:val="000B7EA6"/>
    <w:rsid w:val="000C3123"/>
    <w:rsid w:val="000C419C"/>
    <w:rsid w:val="000C63B6"/>
    <w:rsid w:val="000D1375"/>
    <w:rsid w:val="000D3311"/>
    <w:rsid w:val="000E7BDD"/>
    <w:rsid w:val="000F57C8"/>
    <w:rsid w:val="000F757E"/>
    <w:rsid w:val="0010040A"/>
    <w:rsid w:val="0010286D"/>
    <w:rsid w:val="00102F9A"/>
    <w:rsid w:val="00107AC7"/>
    <w:rsid w:val="00113BFB"/>
    <w:rsid w:val="00114263"/>
    <w:rsid w:val="00117C18"/>
    <w:rsid w:val="001212F5"/>
    <w:rsid w:val="00123226"/>
    <w:rsid w:val="0012382D"/>
    <w:rsid w:val="00124C08"/>
    <w:rsid w:val="001357DC"/>
    <w:rsid w:val="001359C5"/>
    <w:rsid w:val="00140FF0"/>
    <w:rsid w:val="001509EB"/>
    <w:rsid w:val="00165D64"/>
    <w:rsid w:val="00167563"/>
    <w:rsid w:val="00167A3E"/>
    <w:rsid w:val="00176A22"/>
    <w:rsid w:val="00186E44"/>
    <w:rsid w:val="00190413"/>
    <w:rsid w:val="001A5CF2"/>
    <w:rsid w:val="001B1C9F"/>
    <w:rsid w:val="001B360F"/>
    <w:rsid w:val="001B5979"/>
    <w:rsid w:val="001C0FFD"/>
    <w:rsid w:val="001C2654"/>
    <w:rsid w:val="001C42B5"/>
    <w:rsid w:val="001C7CEA"/>
    <w:rsid w:val="001D09E2"/>
    <w:rsid w:val="001E7C28"/>
    <w:rsid w:val="00223B5B"/>
    <w:rsid w:val="00224B4A"/>
    <w:rsid w:val="00226486"/>
    <w:rsid w:val="002264B4"/>
    <w:rsid w:val="002311A0"/>
    <w:rsid w:val="00235043"/>
    <w:rsid w:val="002436C4"/>
    <w:rsid w:val="002560E8"/>
    <w:rsid w:val="0026261B"/>
    <w:rsid w:val="002631D1"/>
    <w:rsid w:val="00265D54"/>
    <w:rsid w:val="002754E1"/>
    <w:rsid w:val="00281CC1"/>
    <w:rsid w:val="002824EF"/>
    <w:rsid w:val="00285196"/>
    <w:rsid w:val="002866BD"/>
    <w:rsid w:val="00286DF5"/>
    <w:rsid w:val="00287836"/>
    <w:rsid w:val="00287C28"/>
    <w:rsid w:val="00291579"/>
    <w:rsid w:val="00291A30"/>
    <w:rsid w:val="00292001"/>
    <w:rsid w:val="0029699B"/>
    <w:rsid w:val="002A3FE5"/>
    <w:rsid w:val="002A4902"/>
    <w:rsid w:val="002B64EE"/>
    <w:rsid w:val="002B676F"/>
    <w:rsid w:val="002B764D"/>
    <w:rsid w:val="002C1314"/>
    <w:rsid w:val="002C1AA0"/>
    <w:rsid w:val="002C4CE3"/>
    <w:rsid w:val="002D6E93"/>
    <w:rsid w:val="002E0FCD"/>
    <w:rsid w:val="002E59BE"/>
    <w:rsid w:val="002F2A29"/>
    <w:rsid w:val="002F4092"/>
    <w:rsid w:val="00300BA8"/>
    <w:rsid w:val="00301271"/>
    <w:rsid w:val="003026D3"/>
    <w:rsid w:val="00304B64"/>
    <w:rsid w:val="00305640"/>
    <w:rsid w:val="00313FD6"/>
    <w:rsid w:val="00314D56"/>
    <w:rsid w:val="003158E1"/>
    <w:rsid w:val="003241D2"/>
    <w:rsid w:val="00324E3B"/>
    <w:rsid w:val="00327E5F"/>
    <w:rsid w:val="00336C13"/>
    <w:rsid w:val="00345F2B"/>
    <w:rsid w:val="00352AD0"/>
    <w:rsid w:val="00353DF7"/>
    <w:rsid w:val="00354A99"/>
    <w:rsid w:val="00354F36"/>
    <w:rsid w:val="003571FF"/>
    <w:rsid w:val="00357830"/>
    <w:rsid w:val="003620B5"/>
    <w:rsid w:val="00362577"/>
    <w:rsid w:val="00366A3A"/>
    <w:rsid w:val="00371031"/>
    <w:rsid w:val="00376B3A"/>
    <w:rsid w:val="0037781D"/>
    <w:rsid w:val="00383204"/>
    <w:rsid w:val="003833EC"/>
    <w:rsid w:val="00392891"/>
    <w:rsid w:val="00396ABD"/>
    <w:rsid w:val="003A1DA5"/>
    <w:rsid w:val="003A6ADA"/>
    <w:rsid w:val="003B2049"/>
    <w:rsid w:val="003C62FD"/>
    <w:rsid w:val="003D401F"/>
    <w:rsid w:val="003D418B"/>
    <w:rsid w:val="003E5FB3"/>
    <w:rsid w:val="003F5378"/>
    <w:rsid w:val="00405CCC"/>
    <w:rsid w:val="00410812"/>
    <w:rsid w:val="004177C6"/>
    <w:rsid w:val="004178D1"/>
    <w:rsid w:val="004366FB"/>
    <w:rsid w:val="00437688"/>
    <w:rsid w:val="00443C21"/>
    <w:rsid w:val="00443D3E"/>
    <w:rsid w:val="00452758"/>
    <w:rsid w:val="00472AA3"/>
    <w:rsid w:val="00472EC6"/>
    <w:rsid w:val="00487428"/>
    <w:rsid w:val="00490186"/>
    <w:rsid w:val="004B3791"/>
    <w:rsid w:val="004B6308"/>
    <w:rsid w:val="004C2F49"/>
    <w:rsid w:val="004C7223"/>
    <w:rsid w:val="004C7FD1"/>
    <w:rsid w:val="004D5AB1"/>
    <w:rsid w:val="004E11FA"/>
    <w:rsid w:val="004E497A"/>
    <w:rsid w:val="004F06A1"/>
    <w:rsid w:val="0050494D"/>
    <w:rsid w:val="00507838"/>
    <w:rsid w:val="005078D7"/>
    <w:rsid w:val="0051207E"/>
    <w:rsid w:val="005173C4"/>
    <w:rsid w:val="00522BBF"/>
    <w:rsid w:val="00526BD8"/>
    <w:rsid w:val="00530A99"/>
    <w:rsid w:val="00542628"/>
    <w:rsid w:val="00553D37"/>
    <w:rsid w:val="00554B41"/>
    <w:rsid w:val="005561AB"/>
    <w:rsid w:val="0056115C"/>
    <w:rsid w:val="00565DD8"/>
    <w:rsid w:val="00567017"/>
    <w:rsid w:val="00567985"/>
    <w:rsid w:val="00571335"/>
    <w:rsid w:val="00576F72"/>
    <w:rsid w:val="005849BB"/>
    <w:rsid w:val="00584A12"/>
    <w:rsid w:val="00585CBF"/>
    <w:rsid w:val="0058789A"/>
    <w:rsid w:val="00590C35"/>
    <w:rsid w:val="00595351"/>
    <w:rsid w:val="005A69DD"/>
    <w:rsid w:val="005B0945"/>
    <w:rsid w:val="005B1761"/>
    <w:rsid w:val="005B1828"/>
    <w:rsid w:val="005B2302"/>
    <w:rsid w:val="005B24F7"/>
    <w:rsid w:val="005B4E5B"/>
    <w:rsid w:val="005B5691"/>
    <w:rsid w:val="005C611C"/>
    <w:rsid w:val="005C7402"/>
    <w:rsid w:val="005D0677"/>
    <w:rsid w:val="005D14D2"/>
    <w:rsid w:val="005D163C"/>
    <w:rsid w:val="005D1776"/>
    <w:rsid w:val="005D318C"/>
    <w:rsid w:val="005D4B6B"/>
    <w:rsid w:val="005D77AE"/>
    <w:rsid w:val="005E2773"/>
    <w:rsid w:val="005E3188"/>
    <w:rsid w:val="005F46FB"/>
    <w:rsid w:val="005F5AF8"/>
    <w:rsid w:val="00632CEB"/>
    <w:rsid w:val="00633A1B"/>
    <w:rsid w:val="0063645B"/>
    <w:rsid w:val="0065121C"/>
    <w:rsid w:val="00651EDE"/>
    <w:rsid w:val="006619AE"/>
    <w:rsid w:val="00662472"/>
    <w:rsid w:val="00664499"/>
    <w:rsid w:val="00664E39"/>
    <w:rsid w:val="00670FA3"/>
    <w:rsid w:val="00676B17"/>
    <w:rsid w:val="00677230"/>
    <w:rsid w:val="00680D35"/>
    <w:rsid w:val="00691F94"/>
    <w:rsid w:val="00697F34"/>
    <w:rsid w:val="006A11D7"/>
    <w:rsid w:val="006D5389"/>
    <w:rsid w:val="006D60E6"/>
    <w:rsid w:val="006E0C90"/>
    <w:rsid w:val="006E5EBD"/>
    <w:rsid w:val="006F0C03"/>
    <w:rsid w:val="006F2885"/>
    <w:rsid w:val="006F2E8E"/>
    <w:rsid w:val="006F673C"/>
    <w:rsid w:val="00703CE6"/>
    <w:rsid w:val="00706987"/>
    <w:rsid w:val="00716027"/>
    <w:rsid w:val="0071717F"/>
    <w:rsid w:val="00721113"/>
    <w:rsid w:val="0072370E"/>
    <w:rsid w:val="00735919"/>
    <w:rsid w:val="00740D3F"/>
    <w:rsid w:val="007410A8"/>
    <w:rsid w:val="007421B9"/>
    <w:rsid w:val="00744F4D"/>
    <w:rsid w:val="0074655B"/>
    <w:rsid w:val="007566C3"/>
    <w:rsid w:val="00756D26"/>
    <w:rsid w:val="00756DD1"/>
    <w:rsid w:val="00766076"/>
    <w:rsid w:val="007708F4"/>
    <w:rsid w:val="00777656"/>
    <w:rsid w:val="007778EC"/>
    <w:rsid w:val="00784703"/>
    <w:rsid w:val="00790BCB"/>
    <w:rsid w:val="00791BD8"/>
    <w:rsid w:val="007A22D1"/>
    <w:rsid w:val="007B1707"/>
    <w:rsid w:val="007B1C6D"/>
    <w:rsid w:val="007B3FF6"/>
    <w:rsid w:val="007C5747"/>
    <w:rsid w:val="007D2816"/>
    <w:rsid w:val="007D5958"/>
    <w:rsid w:val="007D5E5F"/>
    <w:rsid w:val="007E6883"/>
    <w:rsid w:val="007F48F7"/>
    <w:rsid w:val="007F64EF"/>
    <w:rsid w:val="007F7822"/>
    <w:rsid w:val="007F7FDB"/>
    <w:rsid w:val="00803D97"/>
    <w:rsid w:val="00804384"/>
    <w:rsid w:val="008047FB"/>
    <w:rsid w:val="00804D61"/>
    <w:rsid w:val="008056B4"/>
    <w:rsid w:val="00807E98"/>
    <w:rsid w:val="00813E6D"/>
    <w:rsid w:val="0082166E"/>
    <w:rsid w:val="00826096"/>
    <w:rsid w:val="008329A5"/>
    <w:rsid w:val="008336CD"/>
    <w:rsid w:val="00834D40"/>
    <w:rsid w:val="008446C6"/>
    <w:rsid w:val="00844974"/>
    <w:rsid w:val="00856619"/>
    <w:rsid w:val="00860574"/>
    <w:rsid w:val="008647EF"/>
    <w:rsid w:val="00867592"/>
    <w:rsid w:val="008708D7"/>
    <w:rsid w:val="0087181C"/>
    <w:rsid w:val="00882DA8"/>
    <w:rsid w:val="0088651C"/>
    <w:rsid w:val="00892601"/>
    <w:rsid w:val="008A4A10"/>
    <w:rsid w:val="008B3565"/>
    <w:rsid w:val="008D2B2B"/>
    <w:rsid w:val="008D359B"/>
    <w:rsid w:val="008D35B2"/>
    <w:rsid w:val="00901FBA"/>
    <w:rsid w:val="00903C62"/>
    <w:rsid w:val="0090520D"/>
    <w:rsid w:val="00913A92"/>
    <w:rsid w:val="009171A7"/>
    <w:rsid w:val="009236AC"/>
    <w:rsid w:val="00926DC1"/>
    <w:rsid w:val="00931217"/>
    <w:rsid w:val="009354B4"/>
    <w:rsid w:val="00936368"/>
    <w:rsid w:val="00940CFC"/>
    <w:rsid w:val="00951A2E"/>
    <w:rsid w:val="00953334"/>
    <w:rsid w:val="00956FA4"/>
    <w:rsid w:val="009575EF"/>
    <w:rsid w:val="009644A2"/>
    <w:rsid w:val="009652EC"/>
    <w:rsid w:val="009657A4"/>
    <w:rsid w:val="00967890"/>
    <w:rsid w:val="009729D1"/>
    <w:rsid w:val="0097670B"/>
    <w:rsid w:val="0097700C"/>
    <w:rsid w:val="0098035C"/>
    <w:rsid w:val="00982CED"/>
    <w:rsid w:val="00984B89"/>
    <w:rsid w:val="00986D43"/>
    <w:rsid w:val="009951B1"/>
    <w:rsid w:val="009975B6"/>
    <w:rsid w:val="009A0C68"/>
    <w:rsid w:val="009A2920"/>
    <w:rsid w:val="009A3CA1"/>
    <w:rsid w:val="009A69B2"/>
    <w:rsid w:val="009C2961"/>
    <w:rsid w:val="009C51A3"/>
    <w:rsid w:val="009D2FAA"/>
    <w:rsid w:val="009D5BE5"/>
    <w:rsid w:val="009D7DAB"/>
    <w:rsid w:val="009D7F1C"/>
    <w:rsid w:val="009E17B1"/>
    <w:rsid w:val="009E2531"/>
    <w:rsid w:val="009E51C4"/>
    <w:rsid w:val="009E7049"/>
    <w:rsid w:val="009E74C2"/>
    <w:rsid w:val="009E766E"/>
    <w:rsid w:val="009F0EFC"/>
    <w:rsid w:val="00A0017A"/>
    <w:rsid w:val="00A00CF9"/>
    <w:rsid w:val="00A01D6E"/>
    <w:rsid w:val="00A055D2"/>
    <w:rsid w:val="00A07EA8"/>
    <w:rsid w:val="00A11572"/>
    <w:rsid w:val="00A13425"/>
    <w:rsid w:val="00A173B1"/>
    <w:rsid w:val="00A361D6"/>
    <w:rsid w:val="00A46C36"/>
    <w:rsid w:val="00A51376"/>
    <w:rsid w:val="00A53939"/>
    <w:rsid w:val="00A56752"/>
    <w:rsid w:val="00A60262"/>
    <w:rsid w:val="00A62613"/>
    <w:rsid w:val="00A62F9C"/>
    <w:rsid w:val="00A62FD4"/>
    <w:rsid w:val="00A676CF"/>
    <w:rsid w:val="00A70AB4"/>
    <w:rsid w:val="00A71401"/>
    <w:rsid w:val="00A74C54"/>
    <w:rsid w:val="00A8387E"/>
    <w:rsid w:val="00AA0F83"/>
    <w:rsid w:val="00AA2133"/>
    <w:rsid w:val="00AA59F3"/>
    <w:rsid w:val="00AB06F4"/>
    <w:rsid w:val="00AB69E1"/>
    <w:rsid w:val="00AC03E1"/>
    <w:rsid w:val="00AC3E18"/>
    <w:rsid w:val="00AD1461"/>
    <w:rsid w:val="00AD263E"/>
    <w:rsid w:val="00AD5487"/>
    <w:rsid w:val="00AE768E"/>
    <w:rsid w:val="00AE7821"/>
    <w:rsid w:val="00AE7CA4"/>
    <w:rsid w:val="00AF0C04"/>
    <w:rsid w:val="00AF1BDD"/>
    <w:rsid w:val="00B03C8A"/>
    <w:rsid w:val="00B06958"/>
    <w:rsid w:val="00B07FE7"/>
    <w:rsid w:val="00B11CDD"/>
    <w:rsid w:val="00B2550C"/>
    <w:rsid w:val="00B25A74"/>
    <w:rsid w:val="00B31DB5"/>
    <w:rsid w:val="00B35F11"/>
    <w:rsid w:val="00B36B79"/>
    <w:rsid w:val="00B3735B"/>
    <w:rsid w:val="00B42AC4"/>
    <w:rsid w:val="00B47883"/>
    <w:rsid w:val="00B50F0F"/>
    <w:rsid w:val="00B543A0"/>
    <w:rsid w:val="00B67FC8"/>
    <w:rsid w:val="00B70204"/>
    <w:rsid w:val="00B72DEB"/>
    <w:rsid w:val="00B73043"/>
    <w:rsid w:val="00B85E6C"/>
    <w:rsid w:val="00B86236"/>
    <w:rsid w:val="00B873BB"/>
    <w:rsid w:val="00B909D8"/>
    <w:rsid w:val="00B91679"/>
    <w:rsid w:val="00B9169F"/>
    <w:rsid w:val="00B91DA9"/>
    <w:rsid w:val="00B91DAE"/>
    <w:rsid w:val="00BA527A"/>
    <w:rsid w:val="00BA73DB"/>
    <w:rsid w:val="00BC104A"/>
    <w:rsid w:val="00BC1DD8"/>
    <w:rsid w:val="00BC23BD"/>
    <w:rsid w:val="00BC390C"/>
    <w:rsid w:val="00BC3B58"/>
    <w:rsid w:val="00BC4C71"/>
    <w:rsid w:val="00BC4D56"/>
    <w:rsid w:val="00BE0993"/>
    <w:rsid w:val="00BE0FF1"/>
    <w:rsid w:val="00BF0749"/>
    <w:rsid w:val="00BF78CC"/>
    <w:rsid w:val="00C05CA4"/>
    <w:rsid w:val="00C067B8"/>
    <w:rsid w:val="00C1677B"/>
    <w:rsid w:val="00C17575"/>
    <w:rsid w:val="00C20598"/>
    <w:rsid w:val="00C263E0"/>
    <w:rsid w:val="00C30384"/>
    <w:rsid w:val="00C3243F"/>
    <w:rsid w:val="00C37D3F"/>
    <w:rsid w:val="00C45BE0"/>
    <w:rsid w:val="00C46FF2"/>
    <w:rsid w:val="00C47589"/>
    <w:rsid w:val="00C50364"/>
    <w:rsid w:val="00C642ED"/>
    <w:rsid w:val="00C729EF"/>
    <w:rsid w:val="00C813CE"/>
    <w:rsid w:val="00C964C4"/>
    <w:rsid w:val="00C96763"/>
    <w:rsid w:val="00C96ED9"/>
    <w:rsid w:val="00C972EF"/>
    <w:rsid w:val="00CA1937"/>
    <w:rsid w:val="00CA1F0C"/>
    <w:rsid w:val="00CA20EB"/>
    <w:rsid w:val="00CA223E"/>
    <w:rsid w:val="00CA34C8"/>
    <w:rsid w:val="00CB5D84"/>
    <w:rsid w:val="00CC09C1"/>
    <w:rsid w:val="00CC242D"/>
    <w:rsid w:val="00CC7C23"/>
    <w:rsid w:val="00CE088E"/>
    <w:rsid w:val="00CE2032"/>
    <w:rsid w:val="00CE37A7"/>
    <w:rsid w:val="00CE4305"/>
    <w:rsid w:val="00CE5F41"/>
    <w:rsid w:val="00CE6400"/>
    <w:rsid w:val="00CE6B25"/>
    <w:rsid w:val="00CE7748"/>
    <w:rsid w:val="00CF0ACA"/>
    <w:rsid w:val="00CF70FB"/>
    <w:rsid w:val="00CF7DB4"/>
    <w:rsid w:val="00D02CD2"/>
    <w:rsid w:val="00D17323"/>
    <w:rsid w:val="00D204A9"/>
    <w:rsid w:val="00D24E85"/>
    <w:rsid w:val="00D31335"/>
    <w:rsid w:val="00D34DFC"/>
    <w:rsid w:val="00D3614F"/>
    <w:rsid w:val="00D41216"/>
    <w:rsid w:val="00D51B75"/>
    <w:rsid w:val="00D546B8"/>
    <w:rsid w:val="00D5470A"/>
    <w:rsid w:val="00D578FD"/>
    <w:rsid w:val="00D6622A"/>
    <w:rsid w:val="00D716C6"/>
    <w:rsid w:val="00D74400"/>
    <w:rsid w:val="00D75C11"/>
    <w:rsid w:val="00D76436"/>
    <w:rsid w:val="00D86753"/>
    <w:rsid w:val="00D91965"/>
    <w:rsid w:val="00DA24F4"/>
    <w:rsid w:val="00DA2C1B"/>
    <w:rsid w:val="00DA57EA"/>
    <w:rsid w:val="00DB1E1D"/>
    <w:rsid w:val="00DC10F8"/>
    <w:rsid w:val="00DC2D2C"/>
    <w:rsid w:val="00DC3187"/>
    <w:rsid w:val="00DC32ED"/>
    <w:rsid w:val="00DC6BC8"/>
    <w:rsid w:val="00DC7611"/>
    <w:rsid w:val="00DC7777"/>
    <w:rsid w:val="00DD7BC2"/>
    <w:rsid w:val="00DF1B64"/>
    <w:rsid w:val="00DF4994"/>
    <w:rsid w:val="00DF5F65"/>
    <w:rsid w:val="00E026AA"/>
    <w:rsid w:val="00E027B2"/>
    <w:rsid w:val="00E03677"/>
    <w:rsid w:val="00E116E7"/>
    <w:rsid w:val="00E1369F"/>
    <w:rsid w:val="00E2073E"/>
    <w:rsid w:val="00E30F8D"/>
    <w:rsid w:val="00E34C9A"/>
    <w:rsid w:val="00E36DB4"/>
    <w:rsid w:val="00E44DCB"/>
    <w:rsid w:val="00E45CE7"/>
    <w:rsid w:val="00E47AB0"/>
    <w:rsid w:val="00E51C28"/>
    <w:rsid w:val="00E5637E"/>
    <w:rsid w:val="00E57973"/>
    <w:rsid w:val="00E60777"/>
    <w:rsid w:val="00E739BD"/>
    <w:rsid w:val="00E84A26"/>
    <w:rsid w:val="00E90BA6"/>
    <w:rsid w:val="00E93DFD"/>
    <w:rsid w:val="00E961EC"/>
    <w:rsid w:val="00EA6AA7"/>
    <w:rsid w:val="00EB607E"/>
    <w:rsid w:val="00EB72FE"/>
    <w:rsid w:val="00EC7864"/>
    <w:rsid w:val="00EF6078"/>
    <w:rsid w:val="00F01D64"/>
    <w:rsid w:val="00F036AA"/>
    <w:rsid w:val="00F06D74"/>
    <w:rsid w:val="00F078FF"/>
    <w:rsid w:val="00F17B00"/>
    <w:rsid w:val="00F31484"/>
    <w:rsid w:val="00F340EE"/>
    <w:rsid w:val="00F42EA7"/>
    <w:rsid w:val="00F439C1"/>
    <w:rsid w:val="00F444EF"/>
    <w:rsid w:val="00F4769E"/>
    <w:rsid w:val="00F52952"/>
    <w:rsid w:val="00F531D5"/>
    <w:rsid w:val="00F569BE"/>
    <w:rsid w:val="00F614DE"/>
    <w:rsid w:val="00F6174F"/>
    <w:rsid w:val="00F65919"/>
    <w:rsid w:val="00F6721F"/>
    <w:rsid w:val="00F73887"/>
    <w:rsid w:val="00F8046C"/>
    <w:rsid w:val="00F85B38"/>
    <w:rsid w:val="00F91754"/>
    <w:rsid w:val="00FB02A3"/>
    <w:rsid w:val="00FC1301"/>
    <w:rsid w:val="00FC2D7E"/>
    <w:rsid w:val="00FD27EE"/>
    <w:rsid w:val="00FD6334"/>
    <w:rsid w:val="217DE129"/>
    <w:rsid w:val="368E54B9"/>
    <w:rsid w:val="3F6D307C"/>
    <w:rsid w:val="6967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068CD"/>
  <w15:chartTrackingRefBased/>
  <w15:docId w15:val="{9AEDA280-42BD-4388-8D8D-CF1D79DA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4C8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A34C8"/>
    <w:pPr>
      <w:ind w:left="720"/>
      <w:contextualSpacing/>
    </w:pPr>
  </w:style>
  <w:style w:type="character" w:customStyle="1" w:styleId="normaltextrun">
    <w:name w:val="normaltextrun"/>
    <w:basedOn w:val="DefaultParagraphFont"/>
    <w:rsid w:val="00CA34C8"/>
  </w:style>
  <w:style w:type="paragraph" w:customStyle="1" w:styleId="paragraph">
    <w:name w:val="paragraph"/>
    <w:basedOn w:val="Normal"/>
    <w:rsid w:val="00CA1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CA1F0C"/>
  </w:style>
  <w:style w:type="paragraph" w:styleId="NoSpacing">
    <w:name w:val="No Spacing"/>
    <w:uiPriority w:val="1"/>
    <w:qFormat/>
    <w:rsid w:val="00FC2D7E"/>
    <w:pPr>
      <w:spacing w:after="0" w:line="240" w:lineRule="auto"/>
    </w:pPr>
    <w:rPr>
      <w:rFonts w:ascii="Verdana" w:hAnsi="Verdana"/>
    </w:rPr>
  </w:style>
  <w:style w:type="character" w:customStyle="1" w:styleId="ListParagraphChar">
    <w:name w:val="List Paragraph Char"/>
    <w:link w:val="ListParagraph"/>
    <w:uiPriority w:val="34"/>
    <w:rsid w:val="00984B89"/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D36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14F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D36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14F"/>
    <w:rPr>
      <w:rFonts w:ascii="Verdana" w:hAnsi="Verdana"/>
    </w:rPr>
  </w:style>
  <w:style w:type="character" w:customStyle="1" w:styleId="contextualspellingandgrammarerror">
    <w:name w:val="contextualspellingandgrammarerror"/>
    <w:basedOn w:val="DefaultParagraphFont"/>
    <w:rsid w:val="0051207E"/>
  </w:style>
  <w:style w:type="character" w:customStyle="1" w:styleId="advancedproofingissue">
    <w:name w:val="advancedproofingissue"/>
    <w:basedOn w:val="DefaultParagraphFont"/>
    <w:rsid w:val="0051207E"/>
  </w:style>
  <w:style w:type="character" w:customStyle="1" w:styleId="spellingerror">
    <w:name w:val="spellingerror"/>
    <w:basedOn w:val="DefaultParagraphFont"/>
    <w:rsid w:val="0051207E"/>
  </w:style>
  <w:style w:type="paragraph" w:styleId="NormalWeb">
    <w:name w:val="Normal (Web)"/>
    <w:basedOn w:val="Normal"/>
    <w:uiPriority w:val="99"/>
    <w:semiHidden/>
    <w:unhideWhenUsed/>
    <w:rsid w:val="00554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443C2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631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8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0A737FE0567E479A4751E79CD77F45" ma:contentTypeVersion="13" ma:contentTypeDescription="Create a new document." ma:contentTypeScope="" ma:versionID="9a21c53d3c6dd389a47701d55c242733">
  <xsd:schema xmlns:xsd="http://www.w3.org/2001/XMLSchema" xmlns:xs="http://www.w3.org/2001/XMLSchema" xmlns:p="http://schemas.microsoft.com/office/2006/metadata/properties" xmlns:ns3="833b394b-5de3-4ea3-bc58-42af2e239aaa" xmlns:ns4="698656a6-ce74-4c1e-acb9-81666bea83ca" targetNamespace="http://schemas.microsoft.com/office/2006/metadata/properties" ma:root="true" ma:fieldsID="c2831d4dccef4db373509d2c522be0a7" ns3:_="" ns4:_="">
    <xsd:import namespace="833b394b-5de3-4ea3-bc58-42af2e239aaa"/>
    <xsd:import namespace="698656a6-ce74-4c1e-acb9-81666bea83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394b-5de3-4ea3-bc58-42af2e239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656a6-ce74-4c1e-acb9-81666bea83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D9CF0B-D691-4D86-BCE4-8F3BB271D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3b394b-5de3-4ea3-bc58-42af2e239aaa"/>
    <ds:schemaRef ds:uri="698656a6-ce74-4c1e-acb9-81666bea8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7EACA-C89E-4E00-A0CB-325552D72F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2DAD22-FA2E-461A-9504-0FDA66A383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8A0A7F-BC3C-4510-8FD4-4DD06E7B27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1095</Words>
  <Characters>6247</Characters>
  <Application>Microsoft Office Word</Application>
  <DocSecurity>0</DocSecurity>
  <Lines>52</Lines>
  <Paragraphs>14</Paragraphs>
  <ScaleCrop>false</ScaleCrop>
  <Company/>
  <LinksUpToDate>false</LinksUpToDate>
  <CharactersWithSpaces>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Walker</dc:creator>
  <cp:keywords/>
  <dc:description/>
  <cp:lastModifiedBy>Trish Walker</cp:lastModifiedBy>
  <cp:revision>53</cp:revision>
  <dcterms:created xsi:type="dcterms:W3CDTF">2022-06-07T14:40:00Z</dcterms:created>
  <dcterms:modified xsi:type="dcterms:W3CDTF">2022-06-09T07:52:00Z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0x010100770A737FE0567E479A4751E79CD77F45</vt:lpwstr>
  </property>
</Properties>
</file>